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D476A3" w:rsidRPr="00603412" w14:paraId="00A2CE1A" w14:textId="77777777" w:rsidTr="00571238">
        <w:tc>
          <w:tcPr>
            <w:tcW w:w="5211" w:type="dxa"/>
            <w:vMerge w:val="restart"/>
          </w:tcPr>
          <w:p w14:paraId="4FBC3588" w14:textId="77777777" w:rsidR="00D476A3" w:rsidRPr="00603412" w:rsidRDefault="00D476A3" w:rsidP="00286DFE">
            <w:pPr>
              <w:suppressAutoHyphens/>
              <w:ind w:right="-1"/>
              <w:contextualSpacing/>
              <w:jc w:val="center"/>
              <w:rPr>
                <w:lang w:eastAsia="ar-SA"/>
              </w:rPr>
            </w:pPr>
            <w:bookmarkStart w:id="0" w:name="_Ref119427269"/>
            <w:bookmarkStart w:id="1" w:name="_Toc119988600"/>
          </w:p>
        </w:tc>
        <w:tc>
          <w:tcPr>
            <w:tcW w:w="5245" w:type="dxa"/>
          </w:tcPr>
          <w:p w14:paraId="025E8F0E" w14:textId="217AF703" w:rsidR="00D476A3" w:rsidRPr="00D476A3" w:rsidRDefault="00D476A3" w:rsidP="00D476A3">
            <w:pPr>
              <w:suppressAutoHyphens/>
              <w:ind w:left="459" w:right="-1" w:firstLine="1"/>
              <w:contextualSpacing/>
              <w:jc w:val="right"/>
              <w:rPr>
                <w:sz w:val="28"/>
                <w:szCs w:val="28"/>
                <w:lang w:val="en-US" w:eastAsia="ar-SA"/>
              </w:rPr>
            </w:pPr>
            <w:r w:rsidRPr="004526F3">
              <w:rPr>
                <w:lang w:eastAsia="ar-SA"/>
              </w:rPr>
              <w:t xml:space="preserve">Приложение № </w:t>
            </w:r>
            <w:r>
              <w:rPr>
                <w:lang w:val="en-US" w:eastAsia="ar-SA"/>
              </w:rPr>
              <w:t>2</w:t>
            </w:r>
          </w:p>
        </w:tc>
      </w:tr>
      <w:tr w:rsidR="00D476A3" w:rsidRPr="00603412" w14:paraId="25FA7F8F" w14:textId="77777777" w:rsidTr="00571238">
        <w:tc>
          <w:tcPr>
            <w:tcW w:w="5211" w:type="dxa"/>
            <w:vMerge/>
          </w:tcPr>
          <w:p w14:paraId="00C96FE7" w14:textId="77777777" w:rsidR="00D476A3" w:rsidRPr="00603412" w:rsidRDefault="00D476A3" w:rsidP="00286DFE">
            <w:pPr>
              <w:suppressAutoHyphens/>
              <w:ind w:right="-1"/>
              <w:contextualSpacing/>
              <w:jc w:val="center"/>
              <w:rPr>
                <w:lang w:eastAsia="ar-SA"/>
              </w:rPr>
            </w:pPr>
          </w:p>
        </w:tc>
        <w:tc>
          <w:tcPr>
            <w:tcW w:w="5245" w:type="dxa"/>
          </w:tcPr>
          <w:p w14:paraId="4AD69AB9" w14:textId="5B0EAEE5" w:rsidR="00D476A3" w:rsidRPr="00603412" w:rsidRDefault="00D476A3" w:rsidP="00D476A3">
            <w:pPr>
              <w:suppressAutoHyphens/>
              <w:ind w:left="459" w:right="-1" w:firstLine="1"/>
              <w:contextualSpacing/>
              <w:jc w:val="right"/>
              <w:rPr>
                <w:sz w:val="28"/>
                <w:szCs w:val="28"/>
                <w:lang w:eastAsia="ar-SA"/>
              </w:rPr>
            </w:pPr>
            <w:r w:rsidRPr="004526F3">
              <w:rPr>
                <w:lang w:eastAsia="ar-SA"/>
              </w:rPr>
              <w:t>к постановлению администрации</w:t>
            </w:r>
          </w:p>
        </w:tc>
      </w:tr>
      <w:tr w:rsidR="00D476A3" w:rsidRPr="00603412" w14:paraId="0EE2DC75" w14:textId="77777777" w:rsidTr="00571238">
        <w:tc>
          <w:tcPr>
            <w:tcW w:w="5211" w:type="dxa"/>
            <w:vMerge/>
          </w:tcPr>
          <w:p w14:paraId="15FC6087" w14:textId="77777777" w:rsidR="00D476A3" w:rsidRPr="00603412" w:rsidRDefault="00D476A3" w:rsidP="00286DFE">
            <w:pPr>
              <w:suppressAutoHyphens/>
              <w:ind w:right="-1"/>
              <w:contextualSpacing/>
              <w:jc w:val="center"/>
              <w:rPr>
                <w:lang w:eastAsia="ar-SA"/>
              </w:rPr>
            </w:pPr>
          </w:p>
        </w:tc>
        <w:tc>
          <w:tcPr>
            <w:tcW w:w="5245" w:type="dxa"/>
          </w:tcPr>
          <w:p w14:paraId="0E0FCAC7" w14:textId="26917369" w:rsidR="00D476A3" w:rsidRPr="00603412" w:rsidRDefault="00D476A3" w:rsidP="00D476A3">
            <w:pPr>
              <w:suppressAutoHyphens/>
              <w:ind w:left="459" w:right="-1" w:firstLine="1"/>
              <w:contextualSpacing/>
              <w:jc w:val="right"/>
              <w:rPr>
                <w:sz w:val="28"/>
                <w:szCs w:val="28"/>
                <w:lang w:eastAsia="ar-SA"/>
              </w:rPr>
            </w:pPr>
            <w:r w:rsidRPr="004526F3">
              <w:t>Лоховского</w:t>
            </w:r>
            <w:r w:rsidRPr="004526F3">
              <w:rPr>
                <w:lang w:eastAsia="ar-SA"/>
              </w:rPr>
              <w:t xml:space="preserve"> муниципального образования</w:t>
            </w:r>
          </w:p>
        </w:tc>
      </w:tr>
      <w:tr w:rsidR="00D476A3" w:rsidRPr="00603412" w14:paraId="37095BD5" w14:textId="77777777" w:rsidTr="00571238">
        <w:tc>
          <w:tcPr>
            <w:tcW w:w="5211" w:type="dxa"/>
            <w:vMerge/>
          </w:tcPr>
          <w:p w14:paraId="303035C5" w14:textId="77777777" w:rsidR="00D476A3" w:rsidRPr="00603412" w:rsidRDefault="00D476A3" w:rsidP="00286DFE">
            <w:pPr>
              <w:suppressAutoHyphens/>
              <w:ind w:right="-1"/>
              <w:contextualSpacing/>
              <w:jc w:val="center"/>
              <w:rPr>
                <w:lang w:eastAsia="ar-SA"/>
              </w:rPr>
            </w:pPr>
          </w:p>
        </w:tc>
        <w:tc>
          <w:tcPr>
            <w:tcW w:w="5245" w:type="dxa"/>
          </w:tcPr>
          <w:p w14:paraId="448B820F" w14:textId="1A481136" w:rsidR="00D476A3" w:rsidRPr="00603412" w:rsidRDefault="00571238" w:rsidP="00571238">
            <w:pPr>
              <w:suppressAutoHyphens/>
              <w:ind w:left="459" w:right="-249" w:firstLine="1"/>
              <w:contextualSpacing/>
              <w:jc w:val="center"/>
              <w:rPr>
                <w:sz w:val="28"/>
                <w:szCs w:val="28"/>
                <w:lang w:eastAsia="ar-SA"/>
              </w:rPr>
            </w:pPr>
            <w:r>
              <w:rPr>
                <w:lang w:val="en-US" w:eastAsia="ar-SA"/>
              </w:rPr>
              <w:t xml:space="preserve">                                      </w:t>
            </w:r>
            <w:bookmarkStart w:id="2" w:name="_GoBack"/>
            <w:bookmarkEnd w:id="2"/>
            <w:r>
              <w:rPr>
                <w:lang w:eastAsia="ar-SA"/>
              </w:rPr>
              <w:t xml:space="preserve">от </w:t>
            </w:r>
            <w:r w:rsidRPr="00571238">
              <w:rPr>
                <w:lang w:eastAsia="ar-SA"/>
              </w:rPr>
              <w:t>21.01.</w:t>
            </w:r>
            <w:r>
              <w:rPr>
                <w:lang w:val="en-US" w:eastAsia="ar-SA"/>
              </w:rPr>
              <w:t>2020</w:t>
            </w:r>
            <w:r>
              <w:rPr>
                <w:lang w:eastAsia="ar-SA"/>
              </w:rPr>
              <w:t xml:space="preserve"> № </w:t>
            </w:r>
            <w:r w:rsidRPr="00571238">
              <w:rPr>
                <w:lang w:eastAsia="ar-SA"/>
              </w:rPr>
              <w:t>7</w:t>
            </w:r>
          </w:p>
        </w:tc>
      </w:tr>
      <w:tr w:rsidR="00D476A3" w:rsidRPr="00603412" w14:paraId="3C449DBD" w14:textId="77777777" w:rsidTr="00571238">
        <w:tc>
          <w:tcPr>
            <w:tcW w:w="5211" w:type="dxa"/>
          </w:tcPr>
          <w:p w14:paraId="7D14C0CF" w14:textId="77777777" w:rsidR="00D476A3" w:rsidRPr="00603412" w:rsidRDefault="00D476A3" w:rsidP="00286DFE">
            <w:pPr>
              <w:suppressAutoHyphens/>
              <w:ind w:right="-1"/>
              <w:contextualSpacing/>
              <w:jc w:val="center"/>
              <w:rPr>
                <w:lang w:eastAsia="ar-SA"/>
              </w:rPr>
            </w:pPr>
          </w:p>
          <w:p w14:paraId="2035BB83" w14:textId="77777777" w:rsidR="00D476A3" w:rsidRPr="00603412" w:rsidRDefault="00D476A3" w:rsidP="00286DFE">
            <w:pPr>
              <w:suppressAutoHyphens/>
              <w:ind w:right="-1"/>
              <w:contextualSpacing/>
              <w:jc w:val="center"/>
              <w:rPr>
                <w:lang w:eastAsia="ar-SA"/>
              </w:rPr>
            </w:pPr>
          </w:p>
          <w:p w14:paraId="4867633C" w14:textId="77777777" w:rsidR="00D476A3" w:rsidRPr="00603412" w:rsidRDefault="00D476A3" w:rsidP="00286DFE">
            <w:pPr>
              <w:suppressAutoHyphens/>
              <w:ind w:right="-1"/>
              <w:contextualSpacing/>
              <w:jc w:val="center"/>
              <w:rPr>
                <w:lang w:eastAsia="ar-SA"/>
              </w:rPr>
            </w:pPr>
          </w:p>
        </w:tc>
        <w:tc>
          <w:tcPr>
            <w:tcW w:w="5245" w:type="dxa"/>
          </w:tcPr>
          <w:p w14:paraId="4156DC0C" w14:textId="77777777" w:rsidR="00D476A3" w:rsidRPr="00603412" w:rsidRDefault="00D476A3" w:rsidP="00D476A3">
            <w:pPr>
              <w:suppressAutoHyphens/>
              <w:ind w:left="459" w:right="-1" w:firstLine="1"/>
              <w:contextualSpacing/>
              <w:jc w:val="right"/>
              <w:rPr>
                <w:sz w:val="28"/>
                <w:szCs w:val="28"/>
                <w:lang w:eastAsia="ar-SA"/>
              </w:rPr>
            </w:pPr>
          </w:p>
        </w:tc>
      </w:tr>
    </w:tbl>
    <w:p w14:paraId="40EEF9E0" w14:textId="77777777" w:rsidR="00E937F8" w:rsidRPr="00603412" w:rsidRDefault="00E937F8" w:rsidP="004E1209">
      <w:pPr>
        <w:pStyle w:val="FR4"/>
        <w:spacing w:before="0"/>
        <w:ind w:left="0" w:firstLine="5954"/>
        <w:rPr>
          <w:rFonts w:ascii="Times New Roman" w:hAnsi="Times New Roman"/>
          <w:b w:val="0"/>
          <w:sz w:val="28"/>
          <w:szCs w:val="28"/>
        </w:rPr>
      </w:pPr>
    </w:p>
    <w:p w14:paraId="12D66F53" w14:textId="77777777" w:rsidR="001B33A9" w:rsidRPr="00603412" w:rsidRDefault="001B33A9" w:rsidP="004E1209">
      <w:pPr>
        <w:pStyle w:val="FR4"/>
        <w:spacing w:before="0"/>
        <w:ind w:left="0" w:firstLine="5954"/>
        <w:rPr>
          <w:rFonts w:ascii="Times New Roman" w:hAnsi="Times New Roman"/>
          <w:b w:val="0"/>
          <w:sz w:val="28"/>
          <w:szCs w:val="28"/>
        </w:rPr>
      </w:pPr>
    </w:p>
    <w:p w14:paraId="77289682" w14:textId="77777777" w:rsidR="00007839" w:rsidRPr="00603412" w:rsidRDefault="00007839" w:rsidP="00007839">
      <w:pPr>
        <w:pStyle w:val="FR4"/>
        <w:spacing w:before="0"/>
        <w:ind w:left="0"/>
        <w:rPr>
          <w:rFonts w:ascii="Times New Roman" w:hAnsi="Times New Roman"/>
          <w:b w:val="0"/>
          <w:sz w:val="28"/>
          <w:szCs w:val="28"/>
        </w:rPr>
      </w:pPr>
    </w:p>
    <w:p w14:paraId="6B22F707" w14:textId="77777777" w:rsidR="00007839" w:rsidRPr="00603412" w:rsidRDefault="00007839" w:rsidP="00007839">
      <w:pPr>
        <w:pStyle w:val="FR4"/>
        <w:spacing w:before="0"/>
        <w:ind w:left="0"/>
        <w:rPr>
          <w:rFonts w:ascii="Times New Roman" w:hAnsi="Times New Roman"/>
          <w:b w:val="0"/>
          <w:sz w:val="28"/>
          <w:szCs w:val="28"/>
        </w:rPr>
      </w:pPr>
    </w:p>
    <w:p w14:paraId="376BC6D9" w14:textId="77777777" w:rsidR="00007839" w:rsidRPr="00603412" w:rsidRDefault="00007839" w:rsidP="00007839">
      <w:pPr>
        <w:pStyle w:val="FR4"/>
        <w:spacing w:before="0"/>
        <w:ind w:left="0"/>
        <w:rPr>
          <w:rFonts w:ascii="Times New Roman" w:hAnsi="Times New Roman"/>
          <w:b w:val="0"/>
          <w:sz w:val="28"/>
          <w:szCs w:val="28"/>
        </w:rPr>
      </w:pPr>
    </w:p>
    <w:p w14:paraId="1F922E14" w14:textId="77777777" w:rsidR="00060B8C" w:rsidRPr="00603412" w:rsidRDefault="00060B8C" w:rsidP="00B7538C">
      <w:pPr>
        <w:pStyle w:val="FR4"/>
        <w:spacing w:before="0"/>
        <w:ind w:left="0"/>
        <w:jc w:val="center"/>
        <w:rPr>
          <w:rFonts w:ascii="Times New Roman" w:hAnsi="Times New Roman"/>
          <w:b w:val="0"/>
          <w:sz w:val="28"/>
          <w:szCs w:val="28"/>
        </w:rPr>
      </w:pPr>
    </w:p>
    <w:p w14:paraId="5015A3E1" w14:textId="0FC3BE2A" w:rsidR="00E937F8" w:rsidRPr="00603412" w:rsidRDefault="00130FB1" w:rsidP="00007839">
      <w:pPr>
        <w:pStyle w:val="40"/>
        <w:spacing w:line="240" w:lineRule="auto"/>
        <w:rPr>
          <w:sz w:val="28"/>
          <w:szCs w:val="28"/>
        </w:rPr>
      </w:pPr>
      <w:bookmarkStart w:id="3" w:name="_Toc182908667"/>
      <w:r w:rsidRPr="00603412">
        <w:rPr>
          <w:sz w:val="28"/>
          <w:szCs w:val="28"/>
        </w:rPr>
        <w:t xml:space="preserve">Конкурсная </w:t>
      </w:r>
      <w:r w:rsidR="00E937F8" w:rsidRPr="00603412">
        <w:rPr>
          <w:sz w:val="28"/>
          <w:szCs w:val="28"/>
        </w:rPr>
        <w:t>документация</w:t>
      </w:r>
      <w:bookmarkEnd w:id="3"/>
    </w:p>
    <w:p w14:paraId="636301E2" w14:textId="77777777" w:rsidR="00007839" w:rsidRPr="00603412" w:rsidRDefault="00007839" w:rsidP="00007839"/>
    <w:p w14:paraId="693CCC79" w14:textId="6DC94877" w:rsidR="00D16FF2" w:rsidRDefault="00007839" w:rsidP="006617FD">
      <w:pPr>
        <w:jc w:val="center"/>
        <w:rPr>
          <w:sz w:val="28"/>
          <w:szCs w:val="28"/>
        </w:rPr>
      </w:pPr>
      <w:r w:rsidRPr="00603412">
        <w:rPr>
          <w:sz w:val="28"/>
          <w:szCs w:val="28"/>
        </w:rPr>
        <w:t xml:space="preserve">по проведению открытого конкурса на право заключения концессионного соглашения в отношении объектов теплоснабжения и  водоснабжения, находящихся в муниципальной собственности </w:t>
      </w:r>
      <w:r w:rsidR="00787D21" w:rsidRPr="00603412">
        <w:rPr>
          <w:sz w:val="28"/>
          <w:szCs w:val="28"/>
        </w:rPr>
        <w:t xml:space="preserve">Лоховского </w:t>
      </w:r>
      <w:r w:rsidRPr="00603412">
        <w:rPr>
          <w:sz w:val="28"/>
          <w:szCs w:val="28"/>
        </w:rPr>
        <w:t>муниципального образования</w:t>
      </w:r>
    </w:p>
    <w:p w14:paraId="7BB238F3" w14:textId="77777777" w:rsidR="00595A72" w:rsidRPr="00603412" w:rsidRDefault="00595A72" w:rsidP="006617FD">
      <w:pPr>
        <w:jc w:val="center"/>
        <w:rPr>
          <w:sz w:val="28"/>
          <w:szCs w:val="28"/>
        </w:rPr>
      </w:pPr>
    </w:p>
    <w:p w14:paraId="5C7D20B6" w14:textId="00E8BD49" w:rsidR="00E937F8" w:rsidRPr="00D64C01" w:rsidRDefault="00595A72" w:rsidP="00595A72">
      <w:pPr>
        <w:jc w:val="center"/>
        <w:rPr>
          <w:sz w:val="28"/>
          <w:szCs w:val="28"/>
        </w:rPr>
      </w:pPr>
      <w:r w:rsidRPr="00D64C01">
        <w:rPr>
          <w:sz w:val="28"/>
          <w:szCs w:val="28"/>
        </w:rPr>
        <w:t>(НОВАЯ РЕДАКЦИЯ)</w:t>
      </w:r>
    </w:p>
    <w:p w14:paraId="475CCF64" w14:textId="77777777" w:rsidR="00E937F8" w:rsidRPr="00595A72" w:rsidRDefault="00E937F8" w:rsidP="006617FD">
      <w:pPr>
        <w:tabs>
          <w:tab w:val="left" w:pos="3345"/>
        </w:tabs>
        <w:rPr>
          <w:color w:val="FF0000"/>
          <w:sz w:val="28"/>
          <w:szCs w:val="28"/>
        </w:rPr>
      </w:pPr>
    </w:p>
    <w:p w14:paraId="4E8D1109" w14:textId="77777777" w:rsidR="00E937F8" w:rsidRPr="00B7538C" w:rsidRDefault="00E937F8" w:rsidP="006617FD">
      <w:pPr>
        <w:tabs>
          <w:tab w:val="left" w:pos="3345"/>
        </w:tabs>
        <w:rPr>
          <w:color w:val="000000"/>
          <w:sz w:val="28"/>
          <w:szCs w:val="28"/>
        </w:rPr>
      </w:pPr>
    </w:p>
    <w:p w14:paraId="14D35AB7" w14:textId="77777777" w:rsidR="00E937F8" w:rsidRPr="00B7538C" w:rsidRDefault="00E937F8" w:rsidP="006617FD">
      <w:pPr>
        <w:tabs>
          <w:tab w:val="left" w:pos="3345"/>
        </w:tabs>
        <w:jc w:val="center"/>
        <w:rPr>
          <w:color w:val="000000"/>
          <w:sz w:val="28"/>
          <w:szCs w:val="28"/>
        </w:rPr>
      </w:pPr>
    </w:p>
    <w:p w14:paraId="0B4BED29" w14:textId="77777777" w:rsidR="00E937F8" w:rsidRPr="00B7538C" w:rsidRDefault="00E937F8" w:rsidP="006617FD">
      <w:pPr>
        <w:tabs>
          <w:tab w:val="left" w:pos="3345"/>
        </w:tabs>
        <w:jc w:val="center"/>
        <w:rPr>
          <w:color w:val="000000"/>
          <w:sz w:val="28"/>
          <w:szCs w:val="28"/>
        </w:rPr>
      </w:pPr>
    </w:p>
    <w:p w14:paraId="7AD5E6BA" w14:textId="77777777" w:rsidR="00E937F8" w:rsidRPr="00B7538C" w:rsidRDefault="00E937F8" w:rsidP="006617FD">
      <w:pPr>
        <w:tabs>
          <w:tab w:val="left" w:pos="3345"/>
        </w:tabs>
        <w:jc w:val="center"/>
        <w:rPr>
          <w:color w:val="000000"/>
          <w:sz w:val="28"/>
          <w:szCs w:val="28"/>
        </w:rPr>
      </w:pPr>
    </w:p>
    <w:p w14:paraId="7B016D8B" w14:textId="77777777" w:rsidR="00E937F8" w:rsidRPr="00B7538C" w:rsidRDefault="00E937F8" w:rsidP="006617FD">
      <w:pPr>
        <w:tabs>
          <w:tab w:val="left" w:pos="3345"/>
        </w:tabs>
        <w:jc w:val="center"/>
        <w:rPr>
          <w:color w:val="000000"/>
          <w:sz w:val="28"/>
          <w:szCs w:val="28"/>
        </w:rPr>
      </w:pPr>
    </w:p>
    <w:p w14:paraId="00D476FE" w14:textId="77777777" w:rsidR="00E937F8" w:rsidRPr="00B7538C" w:rsidRDefault="00E937F8" w:rsidP="006617FD">
      <w:pPr>
        <w:tabs>
          <w:tab w:val="left" w:pos="3345"/>
        </w:tabs>
        <w:jc w:val="center"/>
        <w:rPr>
          <w:color w:val="000000"/>
          <w:sz w:val="28"/>
          <w:szCs w:val="28"/>
        </w:rPr>
      </w:pPr>
    </w:p>
    <w:p w14:paraId="71E5ADBC" w14:textId="77777777" w:rsidR="00E937F8" w:rsidRPr="00B7538C" w:rsidRDefault="00E937F8" w:rsidP="006617FD">
      <w:pPr>
        <w:tabs>
          <w:tab w:val="left" w:pos="3345"/>
        </w:tabs>
        <w:jc w:val="center"/>
        <w:rPr>
          <w:color w:val="000000"/>
          <w:sz w:val="28"/>
          <w:szCs w:val="28"/>
        </w:rPr>
      </w:pPr>
    </w:p>
    <w:p w14:paraId="1346FFBC" w14:textId="77777777" w:rsidR="00E937F8" w:rsidRPr="00B7538C" w:rsidRDefault="00E937F8" w:rsidP="006617FD">
      <w:pPr>
        <w:tabs>
          <w:tab w:val="left" w:pos="3345"/>
        </w:tabs>
        <w:jc w:val="center"/>
        <w:rPr>
          <w:color w:val="000000"/>
          <w:sz w:val="28"/>
          <w:szCs w:val="28"/>
        </w:rPr>
      </w:pPr>
    </w:p>
    <w:p w14:paraId="25CD86AC" w14:textId="77777777" w:rsidR="00E937F8" w:rsidRPr="00B7538C" w:rsidRDefault="00E937F8" w:rsidP="006617FD">
      <w:pPr>
        <w:tabs>
          <w:tab w:val="left" w:pos="3345"/>
        </w:tabs>
        <w:jc w:val="center"/>
        <w:rPr>
          <w:color w:val="000000"/>
          <w:sz w:val="28"/>
          <w:szCs w:val="28"/>
        </w:rPr>
      </w:pPr>
    </w:p>
    <w:p w14:paraId="58B430E0" w14:textId="77777777" w:rsidR="00E937F8" w:rsidRPr="00B7538C" w:rsidRDefault="00E937F8" w:rsidP="006617FD">
      <w:pPr>
        <w:tabs>
          <w:tab w:val="left" w:pos="3345"/>
        </w:tabs>
        <w:jc w:val="center"/>
        <w:rPr>
          <w:color w:val="000000"/>
          <w:sz w:val="28"/>
          <w:szCs w:val="28"/>
        </w:rPr>
      </w:pPr>
    </w:p>
    <w:p w14:paraId="13C3EAA7" w14:textId="77777777" w:rsidR="00E937F8" w:rsidRPr="00B7538C" w:rsidRDefault="00E937F8" w:rsidP="006617FD">
      <w:pPr>
        <w:tabs>
          <w:tab w:val="left" w:pos="3345"/>
        </w:tabs>
        <w:jc w:val="center"/>
        <w:rPr>
          <w:color w:val="000000"/>
          <w:sz w:val="28"/>
          <w:szCs w:val="28"/>
        </w:rPr>
      </w:pPr>
    </w:p>
    <w:p w14:paraId="429A85CA" w14:textId="77777777" w:rsidR="00091488" w:rsidRDefault="00E11B90" w:rsidP="00091488">
      <w:pPr>
        <w:jc w:val="center"/>
        <w:rPr>
          <w:b/>
          <w:sz w:val="28"/>
          <w:szCs w:val="28"/>
        </w:rPr>
      </w:pPr>
      <w:r w:rsidRPr="00B7538C">
        <w:rPr>
          <w:sz w:val="28"/>
          <w:szCs w:val="28"/>
        </w:rPr>
        <w:br w:type="page"/>
      </w:r>
      <w:bookmarkStart w:id="4" w:name="_Toc381200803"/>
      <w:r w:rsidR="00091488">
        <w:rPr>
          <w:b/>
          <w:sz w:val="28"/>
          <w:szCs w:val="28"/>
        </w:rPr>
        <w:lastRenderedPageBreak/>
        <w:t>Содержание</w:t>
      </w:r>
    </w:p>
    <w:p w14:paraId="3D0B6907" w14:textId="77777777" w:rsidR="00091488" w:rsidRDefault="00091488" w:rsidP="00F5192D">
      <w:pPr>
        <w:pStyle w:val="13"/>
        <w:rPr>
          <w:rFonts w:asciiTheme="minorHAnsi" w:eastAsiaTheme="minorEastAsia" w:hAnsiTheme="minorHAnsi" w:cstheme="minorBidi"/>
          <w:sz w:val="27"/>
          <w:szCs w:val="27"/>
        </w:rPr>
      </w:pPr>
      <w:r>
        <w:rPr>
          <w:sz w:val="27"/>
          <w:szCs w:val="27"/>
        </w:rPr>
        <w:fldChar w:fldCharType="begin"/>
      </w:r>
      <w:r>
        <w:rPr>
          <w:sz w:val="27"/>
          <w:szCs w:val="27"/>
        </w:rPr>
        <w:instrText xml:space="preserve"> TOC \o "1-3" \h \z \u </w:instrText>
      </w:r>
      <w:r>
        <w:rPr>
          <w:sz w:val="27"/>
          <w:szCs w:val="27"/>
        </w:rPr>
        <w:fldChar w:fldCharType="separate"/>
      </w:r>
      <w:hyperlink r:id="rId12" w:anchor="_Toc420510598" w:history="1">
        <w:r>
          <w:rPr>
            <w:rStyle w:val="a5"/>
            <w:sz w:val="27"/>
            <w:szCs w:val="27"/>
          </w:rPr>
          <w:t>Общие положения</w:t>
        </w:r>
        <w:r>
          <w:rPr>
            <w:rStyle w:val="a5"/>
            <w:webHidden/>
            <w:sz w:val="27"/>
            <w:szCs w:val="27"/>
          </w:rPr>
          <w:tab/>
        </w:r>
        <w:r>
          <w:rPr>
            <w:rStyle w:val="a5"/>
            <w:webHidden/>
            <w:sz w:val="27"/>
            <w:szCs w:val="27"/>
          </w:rPr>
          <w:fldChar w:fldCharType="begin"/>
        </w:r>
        <w:r>
          <w:rPr>
            <w:rStyle w:val="a5"/>
            <w:webHidden/>
            <w:sz w:val="27"/>
            <w:szCs w:val="27"/>
          </w:rPr>
          <w:instrText xml:space="preserve"> PAGEREF _Toc420510598 \h </w:instrText>
        </w:r>
        <w:r>
          <w:rPr>
            <w:rStyle w:val="a5"/>
            <w:webHidden/>
            <w:sz w:val="27"/>
            <w:szCs w:val="27"/>
          </w:rPr>
        </w:r>
        <w:r>
          <w:rPr>
            <w:rStyle w:val="a5"/>
            <w:webHidden/>
            <w:sz w:val="27"/>
            <w:szCs w:val="27"/>
          </w:rPr>
          <w:fldChar w:fldCharType="separate"/>
        </w:r>
        <w:r w:rsidR="002E38A9">
          <w:rPr>
            <w:rStyle w:val="a5"/>
            <w:webHidden/>
            <w:sz w:val="27"/>
            <w:szCs w:val="27"/>
          </w:rPr>
          <w:t>3</w:t>
        </w:r>
        <w:r>
          <w:rPr>
            <w:rStyle w:val="a5"/>
            <w:webHidden/>
            <w:sz w:val="27"/>
            <w:szCs w:val="27"/>
          </w:rPr>
          <w:fldChar w:fldCharType="end"/>
        </w:r>
      </w:hyperlink>
    </w:p>
    <w:p w14:paraId="79C918CA" w14:textId="77777777" w:rsidR="00091488" w:rsidRDefault="006168F3" w:rsidP="00F5192D">
      <w:pPr>
        <w:pStyle w:val="13"/>
        <w:rPr>
          <w:rFonts w:asciiTheme="minorHAnsi" w:eastAsiaTheme="minorEastAsia" w:hAnsiTheme="minorHAnsi" w:cstheme="minorBidi"/>
          <w:sz w:val="27"/>
          <w:szCs w:val="27"/>
        </w:rPr>
      </w:pPr>
      <w:hyperlink r:id="rId13" w:anchor="_Toc420510599" w:history="1">
        <w:r w:rsidR="00091488">
          <w:rPr>
            <w:rStyle w:val="a5"/>
            <w:sz w:val="27"/>
            <w:szCs w:val="27"/>
          </w:rPr>
          <w:t>1.</w:t>
        </w:r>
        <w:r w:rsidR="00091488">
          <w:rPr>
            <w:rStyle w:val="a5"/>
            <w:rFonts w:asciiTheme="minorHAnsi" w:eastAsiaTheme="minorEastAsia" w:hAnsiTheme="minorHAnsi" w:cstheme="minorBidi"/>
            <w:bCs w:val="0"/>
            <w:iCs w:val="0"/>
            <w:sz w:val="27"/>
            <w:szCs w:val="27"/>
          </w:rPr>
          <w:tab/>
        </w:r>
        <w:r w:rsidR="00091488">
          <w:rPr>
            <w:rStyle w:val="a5"/>
            <w:sz w:val="27"/>
            <w:szCs w:val="27"/>
          </w:rPr>
          <w:t>Условия Конкурса</w:t>
        </w:r>
        <w:r w:rsidR="00091488">
          <w:rPr>
            <w:rStyle w:val="a5"/>
            <w:webHidden/>
            <w:sz w:val="27"/>
            <w:szCs w:val="27"/>
          </w:rPr>
          <w:tab/>
        </w:r>
        <w:r w:rsidR="00091488">
          <w:rPr>
            <w:rStyle w:val="a5"/>
            <w:webHidden/>
            <w:sz w:val="27"/>
            <w:szCs w:val="27"/>
          </w:rPr>
          <w:fldChar w:fldCharType="begin"/>
        </w:r>
        <w:r w:rsidR="00091488">
          <w:rPr>
            <w:rStyle w:val="a5"/>
            <w:webHidden/>
            <w:sz w:val="27"/>
            <w:szCs w:val="27"/>
          </w:rPr>
          <w:instrText xml:space="preserve"> PAGEREF _Toc420510599 \h </w:instrText>
        </w:r>
        <w:r w:rsidR="00091488">
          <w:rPr>
            <w:rStyle w:val="a5"/>
            <w:webHidden/>
            <w:sz w:val="27"/>
            <w:szCs w:val="27"/>
          </w:rPr>
        </w:r>
        <w:r w:rsidR="00091488">
          <w:rPr>
            <w:rStyle w:val="a5"/>
            <w:webHidden/>
            <w:sz w:val="27"/>
            <w:szCs w:val="27"/>
          </w:rPr>
          <w:fldChar w:fldCharType="separate"/>
        </w:r>
        <w:r w:rsidR="002E38A9">
          <w:rPr>
            <w:rStyle w:val="a5"/>
            <w:webHidden/>
            <w:sz w:val="27"/>
            <w:szCs w:val="27"/>
          </w:rPr>
          <w:t>4</w:t>
        </w:r>
        <w:r w:rsidR="00091488">
          <w:rPr>
            <w:rStyle w:val="a5"/>
            <w:webHidden/>
            <w:sz w:val="27"/>
            <w:szCs w:val="27"/>
          </w:rPr>
          <w:fldChar w:fldCharType="end"/>
        </w:r>
      </w:hyperlink>
    </w:p>
    <w:p w14:paraId="32C90920" w14:textId="77777777" w:rsidR="00091488" w:rsidRDefault="006168F3" w:rsidP="00F5192D">
      <w:pPr>
        <w:pStyle w:val="13"/>
        <w:rPr>
          <w:rFonts w:asciiTheme="minorHAnsi" w:eastAsiaTheme="minorEastAsia" w:hAnsiTheme="minorHAnsi" w:cstheme="minorBidi"/>
          <w:sz w:val="27"/>
          <w:szCs w:val="27"/>
        </w:rPr>
      </w:pPr>
      <w:hyperlink r:id="rId14" w:anchor="_Toc420510600" w:history="1">
        <w:r w:rsidR="00091488">
          <w:rPr>
            <w:rStyle w:val="a5"/>
            <w:sz w:val="27"/>
            <w:szCs w:val="27"/>
          </w:rPr>
          <w:t>2.</w:t>
        </w:r>
        <w:r w:rsidR="00091488">
          <w:rPr>
            <w:rStyle w:val="a5"/>
            <w:rFonts w:asciiTheme="minorHAnsi" w:eastAsiaTheme="minorEastAsia" w:hAnsiTheme="minorHAnsi" w:cstheme="minorBidi"/>
            <w:bCs w:val="0"/>
            <w:iCs w:val="0"/>
            <w:sz w:val="27"/>
            <w:szCs w:val="27"/>
          </w:rPr>
          <w:tab/>
        </w:r>
        <w:r w:rsidR="00091488">
          <w:rPr>
            <w:rStyle w:val="a5"/>
            <w:sz w:val="27"/>
            <w:szCs w:val="27"/>
          </w:rPr>
          <w:t>Состав и описание объекта Концессионного соглашения и иного имущества</w:t>
        </w:r>
        <w:r w:rsidR="00091488">
          <w:rPr>
            <w:rStyle w:val="a5"/>
            <w:webHidden/>
            <w:sz w:val="27"/>
            <w:szCs w:val="27"/>
          </w:rPr>
          <w:tab/>
        </w:r>
        <w:r w:rsidR="00091488">
          <w:rPr>
            <w:rStyle w:val="a5"/>
            <w:webHidden/>
            <w:sz w:val="27"/>
            <w:szCs w:val="27"/>
          </w:rPr>
          <w:fldChar w:fldCharType="begin"/>
        </w:r>
        <w:r w:rsidR="00091488">
          <w:rPr>
            <w:rStyle w:val="a5"/>
            <w:webHidden/>
            <w:sz w:val="27"/>
            <w:szCs w:val="27"/>
          </w:rPr>
          <w:instrText xml:space="preserve"> PAGEREF _Toc420510600 \h </w:instrText>
        </w:r>
        <w:r w:rsidR="00091488">
          <w:rPr>
            <w:rStyle w:val="a5"/>
            <w:webHidden/>
            <w:sz w:val="27"/>
            <w:szCs w:val="27"/>
          </w:rPr>
        </w:r>
        <w:r w:rsidR="00091488">
          <w:rPr>
            <w:rStyle w:val="a5"/>
            <w:webHidden/>
            <w:sz w:val="27"/>
            <w:szCs w:val="27"/>
          </w:rPr>
          <w:fldChar w:fldCharType="separate"/>
        </w:r>
        <w:r w:rsidR="002E38A9">
          <w:rPr>
            <w:rStyle w:val="a5"/>
            <w:webHidden/>
            <w:sz w:val="27"/>
            <w:szCs w:val="27"/>
          </w:rPr>
          <w:t>5</w:t>
        </w:r>
        <w:r w:rsidR="00091488">
          <w:rPr>
            <w:rStyle w:val="a5"/>
            <w:webHidden/>
            <w:sz w:val="27"/>
            <w:szCs w:val="27"/>
          </w:rPr>
          <w:fldChar w:fldCharType="end"/>
        </w:r>
      </w:hyperlink>
    </w:p>
    <w:p w14:paraId="656FE152" w14:textId="77777777" w:rsidR="00091488" w:rsidRDefault="006168F3" w:rsidP="00F5192D">
      <w:pPr>
        <w:pStyle w:val="13"/>
        <w:rPr>
          <w:rFonts w:asciiTheme="minorHAnsi" w:eastAsiaTheme="minorEastAsia" w:hAnsiTheme="minorHAnsi" w:cstheme="minorBidi"/>
        </w:rPr>
      </w:pPr>
      <w:hyperlink r:id="rId15" w:anchor="_Toc420510601" w:history="1">
        <w:r w:rsidR="00091488">
          <w:rPr>
            <w:rStyle w:val="a5"/>
            <w:sz w:val="27"/>
            <w:szCs w:val="27"/>
          </w:rPr>
          <w:t>3.</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предоставления Концедентом информации об объекте концессионного соглашения, а также доступа на объект концессионного соглашения</w:t>
        </w:r>
        <w:r w:rsidR="00091488">
          <w:rPr>
            <w:rStyle w:val="a5"/>
            <w:webHidden/>
            <w:sz w:val="27"/>
            <w:szCs w:val="27"/>
          </w:rPr>
          <w:tab/>
        </w:r>
        <w:r w:rsidR="00091488">
          <w:rPr>
            <w:rStyle w:val="a5"/>
            <w:webHidden/>
            <w:sz w:val="27"/>
            <w:szCs w:val="27"/>
          </w:rPr>
          <w:fldChar w:fldCharType="begin"/>
        </w:r>
        <w:r w:rsidR="00091488">
          <w:rPr>
            <w:rStyle w:val="a5"/>
            <w:webHidden/>
            <w:sz w:val="27"/>
            <w:szCs w:val="27"/>
          </w:rPr>
          <w:instrText xml:space="preserve"> PAGEREF _Toc420510601 \h </w:instrText>
        </w:r>
        <w:r w:rsidR="00091488">
          <w:rPr>
            <w:rStyle w:val="a5"/>
            <w:webHidden/>
            <w:sz w:val="27"/>
            <w:szCs w:val="27"/>
          </w:rPr>
        </w:r>
        <w:r w:rsidR="00091488">
          <w:rPr>
            <w:rStyle w:val="a5"/>
            <w:webHidden/>
            <w:sz w:val="27"/>
            <w:szCs w:val="27"/>
          </w:rPr>
          <w:fldChar w:fldCharType="separate"/>
        </w:r>
        <w:r w:rsidR="002E38A9">
          <w:rPr>
            <w:rStyle w:val="a5"/>
            <w:webHidden/>
            <w:sz w:val="27"/>
            <w:szCs w:val="27"/>
          </w:rPr>
          <w:t>5</w:t>
        </w:r>
        <w:r w:rsidR="00091488">
          <w:rPr>
            <w:rStyle w:val="a5"/>
            <w:webHidden/>
            <w:sz w:val="27"/>
            <w:szCs w:val="27"/>
          </w:rPr>
          <w:fldChar w:fldCharType="end"/>
        </w:r>
      </w:hyperlink>
    </w:p>
    <w:p w14:paraId="1023F8AF" w14:textId="77777777" w:rsidR="00091488" w:rsidRDefault="006168F3" w:rsidP="00F5192D">
      <w:pPr>
        <w:pStyle w:val="13"/>
        <w:rPr>
          <w:rFonts w:asciiTheme="minorHAnsi" w:eastAsiaTheme="minorEastAsia" w:hAnsiTheme="minorHAnsi" w:cstheme="minorBidi"/>
          <w:sz w:val="27"/>
          <w:szCs w:val="27"/>
        </w:rPr>
      </w:pPr>
      <w:hyperlink r:id="rId16" w:anchor="_Toc420510602" w:history="1">
        <w:r w:rsidR="00091488">
          <w:rPr>
            <w:rStyle w:val="a5"/>
            <w:sz w:val="27"/>
            <w:szCs w:val="27"/>
          </w:rPr>
          <w:t>4.</w:t>
        </w:r>
        <w:r w:rsidR="00091488">
          <w:rPr>
            <w:rStyle w:val="a5"/>
            <w:rFonts w:asciiTheme="minorHAnsi" w:eastAsiaTheme="minorEastAsia" w:hAnsiTheme="minorHAnsi" w:cstheme="minorBidi"/>
            <w:bCs w:val="0"/>
            <w:iCs w:val="0"/>
            <w:sz w:val="27"/>
            <w:szCs w:val="27"/>
          </w:rPr>
          <w:tab/>
        </w:r>
        <w:r w:rsidR="00091488">
          <w:rPr>
            <w:rStyle w:val="a5"/>
            <w:sz w:val="27"/>
            <w:szCs w:val="27"/>
          </w:rPr>
          <w:t>Требования, в соответствии с которыми проводится предварительный отбор Участников конкурса</w:t>
        </w:r>
        <w:r w:rsidR="00091488">
          <w:rPr>
            <w:rStyle w:val="a5"/>
            <w:webHidden/>
            <w:sz w:val="27"/>
            <w:szCs w:val="27"/>
          </w:rPr>
          <w:tab/>
          <w:t>5</w:t>
        </w:r>
      </w:hyperlink>
    </w:p>
    <w:p w14:paraId="4F0808A5" w14:textId="77777777" w:rsidR="00091488" w:rsidRDefault="006168F3" w:rsidP="00F5192D">
      <w:pPr>
        <w:pStyle w:val="13"/>
        <w:rPr>
          <w:rFonts w:asciiTheme="minorHAnsi" w:eastAsiaTheme="minorEastAsia" w:hAnsiTheme="minorHAnsi" w:cstheme="minorBidi"/>
          <w:sz w:val="27"/>
          <w:szCs w:val="27"/>
        </w:rPr>
      </w:pPr>
      <w:hyperlink r:id="rId17" w:anchor="_Toc420510603" w:history="1">
        <w:r w:rsidR="00091488">
          <w:rPr>
            <w:rStyle w:val="a5"/>
            <w:sz w:val="27"/>
            <w:szCs w:val="27"/>
          </w:rPr>
          <w:t>5.</w:t>
        </w:r>
        <w:r w:rsidR="00091488">
          <w:rPr>
            <w:rStyle w:val="a5"/>
            <w:rFonts w:asciiTheme="minorHAnsi" w:eastAsiaTheme="minorEastAsia" w:hAnsiTheme="minorHAnsi" w:cstheme="minorBidi"/>
            <w:bCs w:val="0"/>
            <w:iCs w:val="0"/>
            <w:sz w:val="27"/>
            <w:szCs w:val="27"/>
          </w:rPr>
          <w:tab/>
        </w:r>
        <w:r w:rsidR="00091488">
          <w:rPr>
            <w:rStyle w:val="a5"/>
            <w:sz w:val="27"/>
            <w:szCs w:val="27"/>
          </w:rPr>
          <w:t>Критерии Конкурса</w:t>
        </w:r>
        <w:r w:rsidR="00091488">
          <w:rPr>
            <w:rStyle w:val="a5"/>
            <w:webHidden/>
            <w:sz w:val="27"/>
            <w:szCs w:val="27"/>
          </w:rPr>
          <w:tab/>
          <w:t>6</w:t>
        </w:r>
      </w:hyperlink>
    </w:p>
    <w:p w14:paraId="02408F31" w14:textId="43EFD5DB" w:rsidR="00091488" w:rsidRDefault="006168F3" w:rsidP="00F5192D">
      <w:pPr>
        <w:pStyle w:val="13"/>
        <w:rPr>
          <w:rFonts w:asciiTheme="minorHAnsi" w:eastAsiaTheme="minorEastAsia" w:hAnsiTheme="minorHAnsi" w:cstheme="minorBidi"/>
          <w:sz w:val="27"/>
          <w:szCs w:val="27"/>
        </w:rPr>
      </w:pPr>
      <w:hyperlink r:id="rId18" w:anchor="_Toc420510604" w:history="1">
        <w:r w:rsidR="00091488">
          <w:rPr>
            <w:rStyle w:val="a5"/>
            <w:sz w:val="27"/>
            <w:szCs w:val="27"/>
          </w:rPr>
          <w:t>6.</w:t>
        </w:r>
        <w:r w:rsidR="00091488">
          <w:rPr>
            <w:rStyle w:val="a5"/>
            <w:rFonts w:asciiTheme="minorHAnsi" w:eastAsiaTheme="minorEastAsia" w:hAnsiTheme="minorHAnsi" w:cstheme="minorBidi"/>
            <w:bCs w:val="0"/>
            <w:iCs w:val="0"/>
            <w:sz w:val="27"/>
            <w:szCs w:val="27"/>
          </w:rPr>
          <w:tab/>
        </w:r>
        <w:r w:rsidR="00091488">
          <w:rPr>
            <w:rStyle w:val="a5"/>
            <w:sz w:val="27"/>
            <w:szCs w:val="27"/>
          </w:rPr>
          <w:t>Перечень документов и материалов, представляемых Заявителями и Участниками конкурса</w:t>
        </w:r>
        <w:r w:rsidR="00091488">
          <w:rPr>
            <w:rStyle w:val="a5"/>
            <w:webHidden/>
            <w:sz w:val="27"/>
            <w:szCs w:val="27"/>
          </w:rPr>
          <w:tab/>
        </w:r>
        <w:r w:rsidR="002C0CF8">
          <w:rPr>
            <w:rStyle w:val="a5"/>
            <w:webHidden/>
            <w:sz w:val="27"/>
            <w:szCs w:val="27"/>
          </w:rPr>
          <w:t>6</w:t>
        </w:r>
      </w:hyperlink>
    </w:p>
    <w:p w14:paraId="01C1F7D6" w14:textId="77777777" w:rsidR="00091488" w:rsidRDefault="006168F3" w:rsidP="00F5192D">
      <w:pPr>
        <w:pStyle w:val="13"/>
        <w:rPr>
          <w:rFonts w:asciiTheme="minorHAnsi" w:eastAsiaTheme="minorEastAsia" w:hAnsiTheme="minorHAnsi" w:cstheme="minorBidi"/>
          <w:sz w:val="27"/>
          <w:szCs w:val="27"/>
        </w:rPr>
      </w:pPr>
      <w:hyperlink r:id="rId19" w:anchor="_Toc420510605" w:history="1">
        <w:r w:rsidR="00091488">
          <w:rPr>
            <w:rStyle w:val="a5"/>
            <w:sz w:val="27"/>
            <w:szCs w:val="27"/>
          </w:rPr>
          <w:t>7.</w:t>
        </w:r>
        <w:r w:rsidR="00091488">
          <w:rPr>
            <w:rStyle w:val="a5"/>
            <w:rFonts w:asciiTheme="minorHAnsi" w:eastAsiaTheme="minorEastAsia" w:hAnsiTheme="minorHAnsi" w:cstheme="minorBidi"/>
            <w:bCs w:val="0"/>
            <w:iCs w:val="0"/>
            <w:sz w:val="27"/>
            <w:szCs w:val="27"/>
          </w:rPr>
          <w:tab/>
        </w:r>
        <w:r w:rsidR="00091488">
          <w:rPr>
            <w:rStyle w:val="a5"/>
            <w:sz w:val="27"/>
            <w:szCs w:val="27"/>
          </w:rPr>
          <w:t>Сообщение о проведении Конкурса</w:t>
        </w:r>
        <w:r w:rsidR="00091488">
          <w:rPr>
            <w:rStyle w:val="a5"/>
            <w:webHidden/>
            <w:sz w:val="27"/>
            <w:szCs w:val="27"/>
          </w:rPr>
          <w:tab/>
        </w:r>
        <w:r w:rsidR="00091488">
          <w:rPr>
            <w:rStyle w:val="a5"/>
            <w:webHidden/>
            <w:sz w:val="27"/>
            <w:szCs w:val="27"/>
          </w:rPr>
          <w:fldChar w:fldCharType="begin"/>
        </w:r>
        <w:r w:rsidR="00091488">
          <w:rPr>
            <w:rStyle w:val="a5"/>
            <w:webHidden/>
            <w:sz w:val="27"/>
            <w:szCs w:val="27"/>
          </w:rPr>
          <w:instrText xml:space="preserve"> PAGEREF _Toc420510605 \h </w:instrText>
        </w:r>
        <w:r w:rsidR="00091488">
          <w:rPr>
            <w:rStyle w:val="a5"/>
            <w:webHidden/>
            <w:sz w:val="27"/>
            <w:szCs w:val="27"/>
          </w:rPr>
        </w:r>
        <w:r w:rsidR="00091488">
          <w:rPr>
            <w:rStyle w:val="a5"/>
            <w:webHidden/>
            <w:sz w:val="27"/>
            <w:szCs w:val="27"/>
          </w:rPr>
          <w:fldChar w:fldCharType="separate"/>
        </w:r>
        <w:r w:rsidR="002E38A9">
          <w:rPr>
            <w:rStyle w:val="a5"/>
            <w:webHidden/>
            <w:sz w:val="27"/>
            <w:szCs w:val="27"/>
          </w:rPr>
          <w:t>8</w:t>
        </w:r>
        <w:r w:rsidR="00091488">
          <w:rPr>
            <w:rStyle w:val="a5"/>
            <w:webHidden/>
            <w:sz w:val="27"/>
            <w:szCs w:val="27"/>
          </w:rPr>
          <w:fldChar w:fldCharType="end"/>
        </w:r>
      </w:hyperlink>
    </w:p>
    <w:p w14:paraId="094D8698" w14:textId="77777777" w:rsidR="00091488" w:rsidRDefault="006168F3" w:rsidP="00F5192D">
      <w:pPr>
        <w:pStyle w:val="13"/>
        <w:rPr>
          <w:rFonts w:asciiTheme="minorHAnsi" w:eastAsiaTheme="minorEastAsia" w:hAnsiTheme="minorHAnsi" w:cstheme="minorBidi"/>
          <w:sz w:val="27"/>
          <w:szCs w:val="27"/>
        </w:rPr>
      </w:pPr>
      <w:hyperlink r:id="rId20" w:anchor="_Toc420510606" w:history="1">
        <w:r w:rsidR="00091488">
          <w:rPr>
            <w:rStyle w:val="a5"/>
            <w:sz w:val="27"/>
            <w:szCs w:val="27"/>
          </w:rPr>
          <w:t>8.</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представления Заявок и предъявляемые к ним требования</w:t>
        </w:r>
        <w:r w:rsidR="00091488">
          <w:rPr>
            <w:rStyle w:val="a5"/>
            <w:webHidden/>
            <w:sz w:val="27"/>
            <w:szCs w:val="27"/>
          </w:rPr>
          <w:tab/>
          <w:t>8</w:t>
        </w:r>
      </w:hyperlink>
    </w:p>
    <w:p w14:paraId="7E312205" w14:textId="77777777" w:rsidR="00091488" w:rsidRDefault="006168F3" w:rsidP="00F5192D">
      <w:pPr>
        <w:pStyle w:val="13"/>
        <w:rPr>
          <w:rFonts w:asciiTheme="minorHAnsi" w:eastAsiaTheme="minorEastAsia" w:hAnsiTheme="minorHAnsi" w:cstheme="minorBidi"/>
          <w:sz w:val="27"/>
          <w:szCs w:val="27"/>
        </w:rPr>
      </w:pPr>
      <w:hyperlink r:id="rId21" w:anchor="_Toc420510607" w:history="1">
        <w:r w:rsidR="00091488">
          <w:rPr>
            <w:rStyle w:val="a5"/>
            <w:sz w:val="27"/>
            <w:szCs w:val="27"/>
          </w:rPr>
          <w:t>9.</w:t>
        </w:r>
        <w:r w:rsidR="00091488">
          <w:rPr>
            <w:rStyle w:val="a5"/>
            <w:rFonts w:asciiTheme="minorHAnsi" w:eastAsiaTheme="minorEastAsia" w:hAnsiTheme="minorHAnsi" w:cstheme="minorBidi"/>
            <w:bCs w:val="0"/>
            <w:iCs w:val="0"/>
            <w:sz w:val="27"/>
            <w:szCs w:val="27"/>
          </w:rPr>
          <w:tab/>
        </w:r>
        <w:r w:rsidR="00091488">
          <w:rPr>
            <w:rStyle w:val="a5"/>
            <w:sz w:val="27"/>
            <w:szCs w:val="27"/>
          </w:rPr>
          <w:t>Место и срок предоставления Заявок</w:t>
        </w:r>
        <w:r w:rsidR="00091488">
          <w:rPr>
            <w:rStyle w:val="a5"/>
            <w:webHidden/>
            <w:sz w:val="27"/>
            <w:szCs w:val="27"/>
          </w:rPr>
          <w:tab/>
        </w:r>
        <w:r w:rsidR="00091488">
          <w:rPr>
            <w:rStyle w:val="a5"/>
            <w:webHidden/>
            <w:sz w:val="27"/>
            <w:szCs w:val="27"/>
          </w:rPr>
          <w:fldChar w:fldCharType="begin"/>
        </w:r>
        <w:r w:rsidR="00091488">
          <w:rPr>
            <w:rStyle w:val="a5"/>
            <w:webHidden/>
            <w:sz w:val="27"/>
            <w:szCs w:val="27"/>
          </w:rPr>
          <w:instrText xml:space="preserve"> PAGEREF _Toc420510607 \h </w:instrText>
        </w:r>
        <w:r w:rsidR="00091488">
          <w:rPr>
            <w:rStyle w:val="a5"/>
            <w:webHidden/>
            <w:sz w:val="27"/>
            <w:szCs w:val="27"/>
          </w:rPr>
        </w:r>
        <w:r w:rsidR="00091488">
          <w:rPr>
            <w:rStyle w:val="a5"/>
            <w:webHidden/>
            <w:sz w:val="27"/>
            <w:szCs w:val="27"/>
          </w:rPr>
          <w:fldChar w:fldCharType="separate"/>
        </w:r>
        <w:r w:rsidR="002E38A9">
          <w:rPr>
            <w:rStyle w:val="a5"/>
            <w:webHidden/>
            <w:sz w:val="27"/>
            <w:szCs w:val="27"/>
          </w:rPr>
          <w:t>10</w:t>
        </w:r>
        <w:r w:rsidR="00091488">
          <w:rPr>
            <w:rStyle w:val="a5"/>
            <w:webHidden/>
            <w:sz w:val="27"/>
            <w:szCs w:val="27"/>
          </w:rPr>
          <w:fldChar w:fldCharType="end"/>
        </w:r>
      </w:hyperlink>
    </w:p>
    <w:p w14:paraId="3DF303DC" w14:textId="77777777" w:rsidR="00091488" w:rsidRDefault="006168F3" w:rsidP="00F5192D">
      <w:pPr>
        <w:pStyle w:val="13"/>
        <w:rPr>
          <w:rFonts w:asciiTheme="minorHAnsi" w:eastAsiaTheme="minorEastAsia" w:hAnsiTheme="minorHAnsi" w:cstheme="minorBidi"/>
          <w:sz w:val="27"/>
          <w:szCs w:val="27"/>
        </w:rPr>
      </w:pPr>
      <w:hyperlink r:id="rId22" w:anchor="_Toc420510608" w:history="1">
        <w:r w:rsidR="00091488">
          <w:rPr>
            <w:rStyle w:val="a5"/>
            <w:sz w:val="27"/>
            <w:szCs w:val="27"/>
          </w:rPr>
          <w:t>10.</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место и срок предоставления Конкурсной документации</w:t>
        </w:r>
        <w:r w:rsidR="00091488">
          <w:rPr>
            <w:rStyle w:val="a5"/>
            <w:webHidden/>
            <w:sz w:val="27"/>
            <w:szCs w:val="27"/>
          </w:rPr>
          <w:tab/>
          <w:t>10</w:t>
        </w:r>
      </w:hyperlink>
    </w:p>
    <w:p w14:paraId="2EE7E1DE" w14:textId="125FD0DA" w:rsidR="00091488" w:rsidRDefault="006168F3" w:rsidP="00F5192D">
      <w:pPr>
        <w:pStyle w:val="13"/>
        <w:rPr>
          <w:rFonts w:asciiTheme="minorHAnsi" w:eastAsiaTheme="minorEastAsia" w:hAnsiTheme="minorHAnsi" w:cstheme="minorBidi"/>
          <w:sz w:val="27"/>
          <w:szCs w:val="27"/>
        </w:rPr>
      </w:pPr>
      <w:hyperlink r:id="rId23" w:anchor="_Toc420510609" w:history="1">
        <w:r w:rsidR="00091488">
          <w:rPr>
            <w:rStyle w:val="a5"/>
            <w:sz w:val="27"/>
            <w:szCs w:val="27"/>
          </w:rPr>
          <w:t>11.</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предоставления разъяснений положений Конкурсной документации</w:t>
        </w:r>
        <w:r w:rsidR="00091488">
          <w:rPr>
            <w:rStyle w:val="a5"/>
            <w:webHidden/>
            <w:sz w:val="27"/>
            <w:szCs w:val="27"/>
          </w:rPr>
          <w:tab/>
        </w:r>
        <w:r w:rsidR="002C0CF8">
          <w:rPr>
            <w:rStyle w:val="a5"/>
            <w:webHidden/>
            <w:sz w:val="27"/>
            <w:szCs w:val="27"/>
          </w:rPr>
          <w:t>10</w:t>
        </w:r>
      </w:hyperlink>
    </w:p>
    <w:p w14:paraId="10D0DE6A" w14:textId="77777777" w:rsidR="00091488" w:rsidRDefault="006168F3" w:rsidP="00F5192D">
      <w:pPr>
        <w:pStyle w:val="13"/>
        <w:rPr>
          <w:rFonts w:asciiTheme="minorHAnsi" w:eastAsiaTheme="minorEastAsia" w:hAnsiTheme="minorHAnsi" w:cstheme="minorBidi"/>
        </w:rPr>
      </w:pPr>
      <w:hyperlink r:id="rId24" w:anchor="_Toc420510610" w:history="1">
        <w:r w:rsidR="00091488">
          <w:rPr>
            <w:rStyle w:val="a5"/>
            <w:sz w:val="27"/>
            <w:szCs w:val="27"/>
          </w:rPr>
          <w:t>12.</w:t>
        </w:r>
        <w:r w:rsidR="00091488">
          <w:rPr>
            <w:rStyle w:val="a5"/>
            <w:rFonts w:asciiTheme="minorHAnsi" w:eastAsiaTheme="minorEastAsia" w:hAnsiTheme="minorHAnsi" w:cstheme="minorBidi"/>
            <w:bCs w:val="0"/>
            <w:iCs w:val="0"/>
            <w:sz w:val="27"/>
            <w:szCs w:val="27"/>
          </w:rPr>
          <w:tab/>
        </w:r>
        <w:r w:rsidR="00091488">
          <w:rPr>
            <w:rStyle w:val="a5"/>
            <w:sz w:val="27"/>
            <w:szCs w:val="27"/>
          </w:rPr>
          <w:t>Способ обеспечения исполнения Концессионером обязательств по Концессионному соглашению</w:t>
        </w:r>
        <w:r w:rsidR="00091488">
          <w:rPr>
            <w:rStyle w:val="a5"/>
            <w:webHidden/>
            <w:sz w:val="27"/>
            <w:szCs w:val="27"/>
          </w:rPr>
          <w:tab/>
        </w:r>
        <w:r w:rsidR="00091488">
          <w:rPr>
            <w:rStyle w:val="a5"/>
            <w:webHidden/>
            <w:sz w:val="27"/>
            <w:szCs w:val="27"/>
          </w:rPr>
          <w:fldChar w:fldCharType="begin"/>
        </w:r>
        <w:r w:rsidR="00091488">
          <w:rPr>
            <w:rStyle w:val="a5"/>
            <w:webHidden/>
            <w:sz w:val="27"/>
            <w:szCs w:val="27"/>
          </w:rPr>
          <w:instrText xml:space="preserve"> PAGEREF _Toc420510610 \h </w:instrText>
        </w:r>
        <w:r w:rsidR="00091488">
          <w:rPr>
            <w:rStyle w:val="a5"/>
            <w:webHidden/>
            <w:sz w:val="27"/>
            <w:szCs w:val="27"/>
          </w:rPr>
        </w:r>
        <w:r w:rsidR="00091488">
          <w:rPr>
            <w:rStyle w:val="a5"/>
            <w:webHidden/>
            <w:sz w:val="27"/>
            <w:szCs w:val="27"/>
          </w:rPr>
          <w:fldChar w:fldCharType="separate"/>
        </w:r>
        <w:r w:rsidR="002E38A9">
          <w:rPr>
            <w:rStyle w:val="a5"/>
            <w:webHidden/>
            <w:sz w:val="27"/>
            <w:szCs w:val="27"/>
          </w:rPr>
          <w:t>11</w:t>
        </w:r>
        <w:r w:rsidR="00091488">
          <w:rPr>
            <w:rStyle w:val="a5"/>
            <w:webHidden/>
            <w:sz w:val="27"/>
            <w:szCs w:val="27"/>
          </w:rPr>
          <w:fldChar w:fldCharType="end"/>
        </w:r>
      </w:hyperlink>
    </w:p>
    <w:p w14:paraId="37F1370A" w14:textId="77777777" w:rsidR="00091488" w:rsidRDefault="006168F3" w:rsidP="00F5192D">
      <w:pPr>
        <w:pStyle w:val="13"/>
        <w:rPr>
          <w:rFonts w:asciiTheme="minorHAnsi" w:eastAsiaTheme="minorEastAsia" w:hAnsiTheme="minorHAnsi" w:cstheme="minorBidi"/>
          <w:sz w:val="27"/>
          <w:szCs w:val="27"/>
        </w:rPr>
      </w:pPr>
      <w:hyperlink r:id="rId25" w:anchor="_Toc420510611" w:history="1">
        <w:r w:rsidR="00091488">
          <w:rPr>
            <w:rStyle w:val="a5"/>
            <w:sz w:val="27"/>
            <w:szCs w:val="27"/>
          </w:rPr>
          <w:t>13.</w:t>
        </w:r>
        <w:r w:rsidR="00091488">
          <w:rPr>
            <w:rStyle w:val="a5"/>
            <w:rFonts w:asciiTheme="minorHAnsi" w:eastAsiaTheme="minorEastAsia" w:hAnsiTheme="minorHAnsi" w:cstheme="minorBidi"/>
            <w:bCs w:val="0"/>
            <w:iCs w:val="0"/>
            <w:sz w:val="27"/>
            <w:szCs w:val="27"/>
          </w:rPr>
          <w:tab/>
        </w:r>
        <w:r w:rsidR="00091488">
          <w:rPr>
            <w:rStyle w:val="a5"/>
            <w:sz w:val="27"/>
            <w:szCs w:val="27"/>
          </w:rPr>
          <w:t>Размер, порядок, срок внесения Задатка</w:t>
        </w:r>
        <w:r w:rsidR="00091488">
          <w:rPr>
            <w:rStyle w:val="a5"/>
            <w:webHidden/>
            <w:sz w:val="27"/>
            <w:szCs w:val="27"/>
          </w:rPr>
          <w:tab/>
          <w:t>11</w:t>
        </w:r>
      </w:hyperlink>
    </w:p>
    <w:p w14:paraId="3BD94CC1" w14:textId="77777777" w:rsidR="00091488" w:rsidRDefault="006168F3" w:rsidP="00F5192D">
      <w:pPr>
        <w:pStyle w:val="13"/>
        <w:rPr>
          <w:rFonts w:asciiTheme="minorHAnsi" w:eastAsiaTheme="minorEastAsia" w:hAnsiTheme="minorHAnsi" w:cstheme="minorBidi"/>
          <w:sz w:val="27"/>
          <w:szCs w:val="27"/>
        </w:rPr>
      </w:pPr>
      <w:hyperlink r:id="rId26" w:anchor="_Toc420510612" w:history="1">
        <w:r w:rsidR="00091488">
          <w:rPr>
            <w:rStyle w:val="a5"/>
            <w:sz w:val="27"/>
            <w:szCs w:val="27"/>
          </w:rPr>
          <w:t>14.</w:t>
        </w:r>
        <w:r w:rsidR="00091488">
          <w:rPr>
            <w:rStyle w:val="a5"/>
            <w:rFonts w:asciiTheme="minorHAnsi" w:eastAsiaTheme="minorEastAsia" w:hAnsiTheme="minorHAnsi" w:cstheme="minorBidi"/>
            <w:bCs w:val="0"/>
            <w:iCs w:val="0"/>
            <w:sz w:val="27"/>
            <w:szCs w:val="27"/>
          </w:rPr>
          <w:tab/>
        </w:r>
        <w:r w:rsidR="00091488">
          <w:rPr>
            <w:rStyle w:val="a5"/>
            <w:sz w:val="27"/>
            <w:szCs w:val="27"/>
          </w:rPr>
          <w:t>Концессионная плата</w:t>
        </w:r>
        <w:r w:rsidR="00091488">
          <w:rPr>
            <w:rStyle w:val="a5"/>
            <w:webHidden/>
            <w:sz w:val="27"/>
            <w:szCs w:val="27"/>
          </w:rPr>
          <w:tab/>
          <w:t>11</w:t>
        </w:r>
      </w:hyperlink>
    </w:p>
    <w:p w14:paraId="1A6264F4" w14:textId="1453E0A3" w:rsidR="00091488" w:rsidRDefault="006168F3" w:rsidP="00F5192D">
      <w:pPr>
        <w:pStyle w:val="13"/>
        <w:rPr>
          <w:rFonts w:asciiTheme="minorHAnsi" w:eastAsiaTheme="minorEastAsia" w:hAnsiTheme="minorHAnsi" w:cstheme="minorBidi"/>
          <w:sz w:val="27"/>
          <w:szCs w:val="27"/>
        </w:rPr>
      </w:pPr>
      <w:hyperlink r:id="rId27" w:anchor="_Toc420510613" w:history="1">
        <w:r w:rsidR="00091488">
          <w:rPr>
            <w:rStyle w:val="a5"/>
            <w:sz w:val="27"/>
            <w:szCs w:val="27"/>
          </w:rPr>
          <w:t>15.</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место и срок представления Конкурсных предложений</w:t>
        </w:r>
        <w:r w:rsidR="00091488">
          <w:rPr>
            <w:rStyle w:val="a5"/>
            <w:webHidden/>
            <w:sz w:val="27"/>
            <w:szCs w:val="27"/>
          </w:rPr>
          <w:tab/>
        </w:r>
        <w:r w:rsidR="002C0CF8">
          <w:rPr>
            <w:rStyle w:val="a5"/>
            <w:webHidden/>
            <w:sz w:val="27"/>
            <w:szCs w:val="27"/>
          </w:rPr>
          <w:t>11</w:t>
        </w:r>
      </w:hyperlink>
    </w:p>
    <w:p w14:paraId="4BC79A24" w14:textId="77777777" w:rsidR="00091488" w:rsidRDefault="006168F3" w:rsidP="00F5192D">
      <w:pPr>
        <w:pStyle w:val="13"/>
        <w:rPr>
          <w:rFonts w:asciiTheme="minorHAnsi" w:eastAsiaTheme="minorEastAsia" w:hAnsiTheme="minorHAnsi" w:cstheme="minorBidi"/>
          <w:sz w:val="27"/>
          <w:szCs w:val="27"/>
        </w:rPr>
      </w:pPr>
      <w:hyperlink r:id="rId28" w:anchor="_Toc420510614" w:history="1">
        <w:r w:rsidR="00091488">
          <w:rPr>
            <w:rStyle w:val="a5"/>
            <w:sz w:val="27"/>
            <w:szCs w:val="27"/>
          </w:rPr>
          <w:t>16.</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и срок изменения и (или) отзыва Заявок и Конкурсных предложений</w:t>
        </w:r>
        <w:r w:rsidR="00091488">
          <w:rPr>
            <w:rStyle w:val="a5"/>
            <w:webHidden/>
            <w:sz w:val="27"/>
            <w:szCs w:val="27"/>
          </w:rPr>
          <w:tab/>
          <w:t>13</w:t>
        </w:r>
      </w:hyperlink>
    </w:p>
    <w:p w14:paraId="43712514" w14:textId="77777777" w:rsidR="00091488" w:rsidRDefault="006168F3" w:rsidP="00F5192D">
      <w:pPr>
        <w:pStyle w:val="13"/>
        <w:rPr>
          <w:rFonts w:asciiTheme="minorHAnsi" w:eastAsiaTheme="minorEastAsia" w:hAnsiTheme="minorHAnsi" w:cstheme="minorBidi"/>
          <w:sz w:val="27"/>
          <w:szCs w:val="27"/>
        </w:rPr>
      </w:pPr>
      <w:hyperlink r:id="rId29" w:anchor="_Toc420510615" w:history="1">
        <w:r w:rsidR="00091488">
          <w:rPr>
            <w:rStyle w:val="a5"/>
            <w:sz w:val="27"/>
            <w:szCs w:val="27"/>
          </w:rPr>
          <w:t>17.</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и время вскрытия конвертов с Заявками</w:t>
        </w:r>
        <w:r w:rsidR="00091488">
          <w:rPr>
            <w:rStyle w:val="a5"/>
            <w:webHidden/>
            <w:sz w:val="27"/>
            <w:szCs w:val="27"/>
          </w:rPr>
          <w:tab/>
          <w:t>14</w:t>
        </w:r>
      </w:hyperlink>
    </w:p>
    <w:p w14:paraId="66A84D79" w14:textId="77777777" w:rsidR="00091488" w:rsidRDefault="006168F3" w:rsidP="00F5192D">
      <w:pPr>
        <w:pStyle w:val="13"/>
        <w:rPr>
          <w:rFonts w:asciiTheme="minorHAnsi" w:eastAsiaTheme="minorEastAsia" w:hAnsiTheme="minorHAnsi" w:cstheme="minorBidi"/>
        </w:rPr>
      </w:pPr>
      <w:hyperlink r:id="rId30" w:anchor="_Toc420510616" w:history="1">
        <w:r w:rsidR="00091488">
          <w:rPr>
            <w:rStyle w:val="a5"/>
            <w:sz w:val="27"/>
            <w:szCs w:val="27"/>
          </w:rPr>
          <w:t>18.</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и срок проведения предварительного отбора Участников конкурса. Дата подписания протокола о проведении предварительного отбора</w:t>
        </w:r>
        <w:r w:rsidR="00091488">
          <w:rPr>
            <w:rStyle w:val="a5"/>
            <w:webHidden/>
            <w:sz w:val="27"/>
            <w:szCs w:val="27"/>
          </w:rPr>
          <w:tab/>
          <w:t>15</w:t>
        </w:r>
      </w:hyperlink>
    </w:p>
    <w:p w14:paraId="61B119A9" w14:textId="7DA197D5" w:rsidR="00091488" w:rsidRDefault="006168F3" w:rsidP="00F5192D">
      <w:pPr>
        <w:pStyle w:val="13"/>
        <w:rPr>
          <w:rFonts w:asciiTheme="minorHAnsi" w:eastAsiaTheme="minorEastAsia" w:hAnsiTheme="minorHAnsi" w:cstheme="minorBidi"/>
          <w:sz w:val="27"/>
          <w:szCs w:val="27"/>
        </w:rPr>
      </w:pPr>
      <w:hyperlink r:id="rId31" w:anchor="_Toc420510617" w:history="1">
        <w:r w:rsidR="00091488">
          <w:rPr>
            <w:rStyle w:val="a5"/>
            <w:sz w:val="27"/>
            <w:szCs w:val="27"/>
          </w:rPr>
          <w:t>19.</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время вскрытия конвертов с Конкурсными предложениями</w:t>
        </w:r>
        <w:r w:rsidR="00091488">
          <w:rPr>
            <w:rStyle w:val="a5"/>
            <w:webHidden/>
            <w:sz w:val="27"/>
            <w:szCs w:val="27"/>
          </w:rPr>
          <w:tab/>
        </w:r>
        <w:r w:rsidR="002C0CF8">
          <w:rPr>
            <w:rStyle w:val="a5"/>
            <w:webHidden/>
            <w:sz w:val="27"/>
            <w:szCs w:val="27"/>
          </w:rPr>
          <w:t>16</w:t>
        </w:r>
      </w:hyperlink>
    </w:p>
    <w:p w14:paraId="62324827" w14:textId="77777777" w:rsidR="00091488" w:rsidRDefault="006168F3" w:rsidP="00F5192D">
      <w:pPr>
        <w:pStyle w:val="13"/>
        <w:rPr>
          <w:rFonts w:asciiTheme="minorHAnsi" w:eastAsiaTheme="minorEastAsia" w:hAnsiTheme="minorHAnsi" w:cstheme="minorBidi"/>
          <w:sz w:val="27"/>
          <w:szCs w:val="27"/>
        </w:rPr>
      </w:pPr>
      <w:hyperlink r:id="rId32" w:anchor="_Toc420510618" w:history="1">
        <w:r w:rsidR="00091488">
          <w:rPr>
            <w:rStyle w:val="a5"/>
            <w:sz w:val="27"/>
            <w:szCs w:val="27"/>
          </w:rPr>
          <w:t>20.</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рассмотрения и оценки Конкурсных предложений</w:t>
        </w:r>
        <w:r w:rsidR="00091488">
          <w:rPr>
            <w:rStyle w:val="a5"/>
            <w:webHidden/>
            <w:sz w:val="27"/>
            <w:szCs w:val="27"/>
          </w:rPr>
          <w:tab/>
          <w:t>17</w:t>
        </w:r>
      </w:hyperlink>
    </w:p>
    <w:p w14:paraId="3E06DF41" w14:textId="77777777" w:rsidR="00091488" w:rsidRDefault="006168F3" w:rsidP="00F5192D">
      <w:pPr>
        <w:pStyle w:val="13"/>
        <w:rPr>
          <w:rFonts w:asciiTheme="minorHAnsi" w:eastAsiaTheme="minorEastAsia" w:hAnsiTheme="minorHAnsi" w:cstheme="minorBidi"/>
          <w:sz w:val="27"/>
          <w:szCs w:val="27"/>
        </w:rPr>
      </w:pPr>
      <w:hyperlink r:id="rId33" w:anchor="_Toc420510619" w:history="1">
        <w:r w:rsidR="00091488">
          <w:rPr>
            <w:rStyle w:val="a5"/>
            <w:sz w:val="27"/>
            <w:szCs w:val="27"/>
          </w:rPr>
          <w:t>21.</w:t>
        </w:r>
        <w:r w:rsidR="00091488">
          <w:rPr>
            <w:rStyle w:val="a5"/>
            <w:rFonts w:asciiTheme="minorHAnsi" w:eastAsiaTheme="minorEastAsia" w:hAnsiTheme="minorHAnsi" w:cstheme="minorBidi"/>
            <w:bCs w:val="0"/>
            <w:iCs w:val="0"/>
            <w:sz w:val="27"/>
            <w:szCs w:val="27"/>
          </w:rPr>
          <w:tab/>
        </w:r>
        <w:r w:rsidR="00091488">
          <w:rPr>
            <w:rStyle w:val="a5"/>
            <w:sz w:val="27"/>
            <w:szCs w:val="27"/>
          </w:rPr>
          <w:t>Порядок определения Победителя конкурса</w:t>
        </w:r>
        <w:r w:rsidR="00091488">
          <w:rPr>
            <w:rStyle w:val="a5"/>
            <w:webHidden/>
            <w:sz w:val="27"/>
            <w:szCs w:val="27"/>
          </w:rPr>
          <w:tab/>
          <w:t>19</w:t>
        </w:r>
      </w:hyperlink>
    </w:p>
    <w:p w14:paraId="28AF8759" w14:textId="5694C36F" w:rsidR="00091488" w:rsidRDefault="006168F3" w:rsidP="00F5192D">
      <w:pPr>
        <w:pStyle w:val="13"/>
        <w:rPr>
          <w:rFonts w:asciiTheme="minorHAnsi" w:eastAsiaTheme="minorEastAsia" w:hAnsiTheme="minorHAnsi" w:cstheme="minorBidi"/>
          <w:sz w:val="27"/>
          <w:szCs w:val="27"/>
        </w:rPr>
      </w:pPr>
      <w:hyperlink r:id="rId34" w:anchor="_Toc420510620" w:history="1">
        <w:r w:rsidR="00091488">
          <w:rPr>
            <w:rStyle w:val="a5"/>
            <w:sz w:val="27"/>
            <w:szCs w:val="27"/>
          </w:rPr>
          <w:t>22.</w:t>
        </w:r>
        <w:r w:rsidR="00091488">
          <w:rPr>
            <w:rStyle w:val="a5"/>
            <w:rFonts w:asciiTheme="minorHAnsi" w:eastAsiaTheme="minorEastAsia" w:hAnsiTheme="minorHAnsi" w:cstheme="minorBidi"/>
            <w:bCs w:val="0"/>
            <w:iCs w:val="0"/>
            <w:sz w:val="27"/>
            <w:szCs w:val="27"/>
          </w:rPr>
          <w:tab/>
        </w:r>
        <w:r w:rsidR="00091488">
          <w:rPr>
            <w:rStyle w:val="a5"/>
            <w:sz w:val="27"/>
            <w:szCs w:val="27"/>
          </w:rPr>
          <w:t>Протокол о результатах проведения Конкурса</w:t>
        </w:r>
        <w:r w:rsidR="00091488">
          <w:rPr>
            <w:rStyle w:val="a5"/>
            <w:webHidden/>
            <w:sz w:val="27"/>
            <w:szCs w:val="27"/>
          </w:rPr>
          <w:tab/>
        </w:r>
        <w:r w:rsidR="00F11C5D">
          <w:rPr>
            <w:rStyle w:val="a5"/>
            <w:webHidden/>
            <w:sz w:val="27"/>
            <w:szCs w:val="27"/>
          </w:rPr>
          <w:t>19</w:t>
        </w:r>
      </w:hyperlink>
    </w:p>
    <w:p w14:paraId="70E826CA" w14:textId="77777777" w:rsidR="00091488" w:rsidRDefault="006168F3" w:rsidP="00F5192D">
      <w:pPr>
        <w:pStyle w:val="13"/>
        <w:rPr>
          <w:rFonts w:asciiTheme="minorHAnsi" w:eastAsiaTheme="minorEastAsia" w:hAnsiTheme="minorHAnsi" w:cstheme="minorBidi"/>
          <w:sz w:val="27"/>
          <w:szCs w:val="27"/>
        </w:rPr>
      </w:pPr>
      <w:hyperlink r:id="rId35" w:anchor="_Toc420510621" w:history="1">
        <w:r w:rsidR="00091488">
          <w:rPr>
            <w:rStyle w:val="a5"/>
            <w:sz w:val="27"/>
            <w:szCs w:val="27"/>
          </w:rPr>
          <w:t>23.</w:t>
        </w:r>
        <w:r w:rsidR="00091488">
          <w:rPr>
            <w:rStyle w:val="a5"/>
            <w:rFonts w:asciiTheme="minorHAnsi" w:eastAsiaTheme="minorEastAsia" w:hAnsiTheme="minorHAnsi" w:cstheme="minorBidi"/>
            <w:bCs w:val="0"/>
            <w:iCs w:val="0"/>
            <w:sz w:val="27"/>
            <w:szCs w:val="27"/>
          </w:rPr>
          <w:tab/>
        </w:r>
        <w:r w:rsidR="00091488">
          <w:rPr>
            <w:rStyle w:val="a5"/>
            <w:sz w:val="27"/>
            <w:szCs w:val="27"/>
          </w:rPr>
          <w:t>Срок подписания Концессионного соглашения</w:t>
        </w:r>
        <w:r w:rsidR="00091488">
          <w:rPr>
            <w:rStyle w:val="a5"/>
            <w:webHidden/>
            <w:sz w:val="27"/>
            <w:szCs w:val="27"/>
          </w:rPr>
          <w:tab/>
          <w:t>20</w:t>
        </w:r>
      </w:hyperlink>
    </w:p>
    <w:p w14:paraId="1524FBD6" w14:textId="77777777" w:rsidR="00091488" w:rsidRDefault="006168F3" w:rsidP="00F5192D">
      <w:pPr>
        <w:pStyle w:val="13"/>
        <w:rPr>
          <w:rFonts w:asciiTheme="minorHAnsi" w:eastAsiaTheme="minorEastAsia" w:hAnsiTheme="minorHAnsi" w:cstheme="minorBidi"/>
          <w:sz w:val="27"/>
          <w:szCs w:val="27"/>
        </w:rPr>
      </w:pPr>
      <w:hyperlink r:id="rId36" w:anchor="_Toc420510622" w:history="1">
        <w:r w:rsidR="00091488">
          <w:rPr>
            <w:rStyle w:val="a5"/>
            <w:sz w:val="27"/>
            <w:szCs w:val="27"/>
          </w:rPr>
          <w:t>24.</w:t>
        </w:r>
        <w:r w:rsidR="00091488">
          <w:rPr>
            <w:rStyle w:val="a5"/>
            <w:rFonts w:asciiTheme="minorHAnsi" w:eastAsiaTheme="minorEastAsia" w:hAnsiTheme="minorHAnsi" w:cstheme="minorBidi"/>
            <w:bCs w:val="0"/>
            <w:iCs w:val="0"/>
            <w:sz w:val="27"/>
            <w:szCs w:val="27"/>
          </w:rPr>
          <w:tab/>
        </w:r>
        <w:r w:rsidR="00091488">
          <w:rPr>
            <w:rStyle w:val="a5"/>
            <w:rFonts w:eastAsiaTheme="minorEastAsia"/>
            <w:bCs w:val="0"/>
            <w:iCs w:val="0"/>
            <w:sz w:val="27"/>
            <w:szCs w:val="27"/>
          </w:rPr>
          <w:t xml:space="preserve">Отказ от проведения конкурса. </w:t>
        </w:r>
        <w:r w:rsidR="00091488">
          <w:rPr>
            <w:rStyle w:val="a5"/>
            <w:sz w:val="27"/>
            <w:szCs w:val="27"/>
          </w:rPr>
          <w:t>Внесение изменений в Конкурсную документацию</w:t>
        </w:r>
        <w:r w:rsidR="00091488">
          <w:rPr>
            <w:rStyle w:val="a5"/>
            <w:webHidden/>
            <w:sz w:val="27"/>
            <w:szCs w:val="27"/>
          </w:rPr>
          <w:tab/>
          <w:t>22</w:t>
        </w:r>
      </w:hyperlink>
    </w:p>
    <w:p w14:paraId="46DDFC4F" w14:textId="22345594" w:rsidR="00091488" w:rsidRDefault="006168F3" w:rsidP="00F5192D">
      <w:pPr>
        <w:pStyle w:val="13"/>
        <w:rPr>
          <w:rFonts w:asciiTheme="minorHAnsi" w:eastAsiaTheme="minorEastAsia" w:hAnsiTheme="minorHAnsi" w:cstheme="minorBidi"/>
          <w:sz w:val="27"/>
          <w:szCs w:val="27"/>
        </w:rPr>
      </w:pPr>
      <w:hyperlink r:id="rId37" w:anchor="_Toc420510623" w:history="1">
        <w:r w:rsidR="00091488">
          <w:rPr>
            <w:rStyle w:val="a5"/>
            <w:sz w:val="27"/>
            <w:szCs w:val="27"/>
          </w:rPr>
          <w:t>25.</w:t>
        </w:r>
        <w:r w:rsidR="00091488">
          <w:rPr>
            <w:rStyle w:val="a5"/>
            <w:rFonts w:asciiTheme="minorHAnsi" w:eastAsiaTheme="minorEastAsia" w:hAnsiTheme="minorHAnsi" w:cstheme="minorBidi"/>
            <w:bCs w:val="0"/>
            <w:iCs w:val="0"/>
            <w:sz w:val="27"/>
            <w:szCs w:val="27"/>
          </w:rPr>
          <w:tab/>
        </w:r>
        <w:r w:rsidR="00091488">
          <w:rPr>
            <w:rStyle w:val="a5"/>
            <w:sz w:val="27"/>
            <w:szCs w:val="27"/>
          </w:rPr>
          <w:t>Срок передачи Концедентом Концессионеру объекта Концессионного соглашения</w:t>
        </w:r>
        <w:r w:rsidR="00091488">
          <w:rPr>
            <w:rStyle w:val="a5"/>
            <w:webHidden/>
            <w:sz w:val="27"/>
            <w:szCs w:val="27"/>
          </w:rPr>
          <w:tab/>
        </w:r>
        <w:r w:rsidR="00F11C5D">
          <w:rPr>
            <w:rStyle w:val="a5"/>
            <w:webHidden/>
            <w:sz w:val="27"/>
            <w:szCs w:val="27"/>
          </w:rPr>
          <w:t>22</w:t>
        </w:r>
      </w:hyperlink>
    </w:p>
    <w:p w14:paraId="4D254C0C" w14:textId="0D5E71EE" w:rsidR="00091488" w:rsidRDefault="006168F3" w:rsidP="00F5192D">
      <w:pPr>
        <w:pStyle w:val="13"/>
        <w:rPr>
          <w:rFonts w:asciiTheme="minorHAnsi" w:eastAsiaTheme="minorEastAsia" w:hAnsiTheme="minorHAnsi" w:cstheme="minorBidi"/>
          <w:sz w:val="27"/>
          <w:szCs w:val="27"/>
        </w:rPr>
      </w:pPr>
      <w:hyperlink r:id="rId38" w:anchor="_Toc420510624" w:history="1">
        <w:r w:rsidR="00091488">
          <w:rPr>
            <w:rStyle w:val="a5"/>
            <w:sz w:val="27"/>
            <w:szCs w:val="27"/>
          </w:rPr>
          <w:t>26.</w:t>
        </w:r>
        <w:r w:rsidR="00091488">
          <w:rPr>
            <w:rStyle w:val="a5"/>
            <w:rFonts w:asciiTheme="minorHAnsi" w:eastAsiaTheme="minorEastAsia" w:hAnsiTheme="minorHAnsi" w:cstheme="minorBidi"/>
            <w:bCs w:val="0"/>
            <w:iCs w:val="0"/>
            <w:sz w:val="27"/>
            <w:szCs w:val="27"/>
          </w:rPr>
          <w:tab/>
        </w:r>
        <w:r w:rsidR="00091488">
          <w:rPr>
            <w:rStyle w:val="a5"/>
            <w:sz w:val="27"/>
            <w:szCs w:val="27"/>
          </w:rPr>
          <w:t>Метод регулирования тарифов, долгосрочные и иные параметры регулирования деятельности концессионера</w:t>
        </w:r>
        <w:r w:rsidR="00091488">
          <w:rPr>
            <w:rStyle w:val="a5"/>
            <w:webHidden/>
            <w:sz w:val="27"/>
            <w:szCs w:val="27"/>
          </w:rPr>
          <w:tab/>
        </w:r>
        <w:r w:rsidR="00F11C5D">
          <w:rPr>
            <w:rStyle w:val="a5"/>
            <w:webHidden/>
            <w:sz w:val="27"/>
            <w:szCs w:val="27"/>
          </w:rPr>
          <w:t>22</w:t>
        </w:r>
      </w:hyperlink>
    </w:p>
    <w:p w14:paraId="2AE35109" w14:textId="33B0CD81" w:rsidR="00091488" w:rsidRDefault="006168F3" w:rsidP="00F5192D">
      <w:pPr>
        <w:pStyle w:val="13"/>
        <w:rPr>
          <w:rFonts w:asciiTheme="minorHAnsi" w:eastAsiaTheme="minorEastAsia" w:hAnsiTheme="minorHAnsi" w:cstheme="minorBidi"/>
          <w:sz w:val="27"/>
          <w:szCs w:val="27"/>
        </w:rPr>
      </w:pPr>
      <w:hyperlink r:id="rId39" w:anchor="_Toc420510625" w:history="1">
        <w:r w:rsidR="00091488">
          <w:rPr>
            <w:rStyle w:val="a5"/>
            <w:sz w:val="27"/>
            <w:szCs w:val="27"/>
          </w:rPr>
          <w:t>27.</w:t>
        </w:r>
        <w:r w:rsidR="00091488">
          <w:rPr>
            <w:rStyle w:val="a5"/>
            <w:rFonts w:asciiTheme="minorHAnsi" w:eastAsiaTheme="minorEastAsia" w:hAnsiTheme="minorHAnsi" w:cstheme="minorBidi"/>
            <w:bCs w:val="0"/>
            <w:iCs w:val="0"/>
            <w:sz w:val="27"/>
            <w:szCs w:val="27"/>
          </w:rPr>
          <w:tab/>
        </w:r>
        <w:r w:rsidR="00091488">
          <w:rPr>
            <w:rStyle w:val="a5"/>
            <w:sz w:val="27"/>
            <w:szCs w:val="27"/>
          </w:rPr>
          <w:t>Перечень приложений к Конкурсной документации</w:t>
        </w:r>
        <w:r w:rsidR="00091488">
          <w:rPr>
            <w:rStyle w:val="a5"/>
            <w:webHidden/>
            <w:sz w:val="27"/>
            <w:szCs w:val="27"/>
          </w:rPr>
          <w:tab/>
        </w:r>
        <w:r w:rsidR="00F11C5D">
          <w:rPr>
            <w:rStyle w:val="a5"/>
            <w:webHidden/>
            <w:sz w:val="27"/>
            <w:szCs w:val="27"/>
          </w:rPr>
          <w:t>23</w:t>
        </w:r>
      </w:hyperlink>
    </w:p>
    <w:p w14:paraId="46A4AC4F" w14:textId="6DA89697" w:rsidR="001512A6" w:rsidRPr="00181029" w:rsidRDefault="00091488" w:rsidP="00091488">
      <w:pPr>
        <w:jc w:val="center"/>
        <w:rPr>
          <w:sz w:val="27"/>
          <w:szCs w:val="27"/>
        </w:rPr>
      </w:pPr>
      <w:r>
        <w:rPr>
          <w:b/>
          <w:bCs/>
          <w:sz w:val="27"/>
          <w:szCs w:val="27"/>
        </w:rPr>
        <w:lastRenderedPageBreak/>
        <w:fldChar w:fldCharType="end"/>
      </w:r>
    </w:p>
    <w:p w14:paraId="36733B13" w14:textId="684C36E2" w:rsidR="000571F1" w:rsidRPr="00B7538C" w:rsidRDefault="00AB17BD" w:rsidP="006617FD">
      <w:pPr>
        <w:pStyle w:val="10"/>
        <w:spacing w:before="0" w:after="0"/>
        <w:rPr>
          <w:sz w:val="28"/>
          <w:szCs w:val="28"/>
        </w:rPr>
      </w:pPr>
      <w:bookmarkStart w:id="5" w:name="_Toc420510598"/>
      <w:bookmarkEnd w:id="4"/>
      <w:r w:rsidRPr="00B7538C">
        <w:rPr>
          <w:sz w:val="28"/>
          <w:szCs w:val="28"/>
        </w:rPr>
        <w:t>Общие положения</w:t>
      </w:r>
      <w:bookmarkEnd w:id="5"/>
    </w:p>
    <w:p w14:paraId="7DAE22B6" w14:textId="77777777" w:rsidR="000571F1" w:rsidRPr="00B7538C" w:rsidRDefault="000571F1" w:rsidP="006617FD">
      <w:pPr>
        <w:pStyle w:val="Standard"/>
        <w:autoSpaceDE w:val="0"/>
        <w:ind w:firstLine="708"/>
        <w:jc w:val="center"/>
        <w:rPr>
          <w:rStyle w:val="11"/>
          <w:rFonts w:cs="Times New Roman"/>
          <w:color w:val="000000"/>
          <w:sz w:val="28"/>
          <w:szCs w:val="28"/>
        </w:rPr>
      </w:pPr>
    </w:p>
    <w:p w14:paraId="0ECBB1B6" w14:textId="1CF2544E" w:rsidR="00900BD1" w:rsidRPr="00C67674" w:rsidRDefault="000571F1" w:rsidP="00C67674">
      <w:pPr>
        <w:autoSpaceDE w:val="0"/>
        <w:autoSpaceDN w:val="0"/>
        <w:adjustRightInd w:val="0"/>
        <w:ind w:firstLine="709"/>
        <w:jc w:val="both"/>
        <w:rPr>
          <w:sz w:val="28"/>
          <w:szCs w:val="28"/>
        </w:rPr>
      </w:pPr>
      <w:proofErr w:type="gramStart"/>
      <w:r w:rsidRPr="00007839">
        <w:rPr>
          <w:rFonts w:eastAsia="Times New Roman CYR"/>
          <w:bCs/>
          <w:sz w:val="28"/>
          <w:szCs w:val="28"/>
        </w:rPr>
        <w:t xml:space="preserve">Настоящая </w:t>
      </w:r>
      <w:r w:rsidR="008A6ADC" w:rsidRPr="00007839">
        <w:rPr>
          <w:rFonts w:eastAsia="Times New Roman CYR"/>
          <w:bCs/>
          <w:sz w:val="28"/>
          <w:szCs w:val="28"/>
        </w:rPr>
        <w:t>к</w:t>
      </w:r>
      <w:r w:rsidR="00BC3AD3" w:rsidRPr="00007839">
        <w:rPr>
          <w:rFonts w:eastAsia="Times New Roman CYR"/>
          <w:bCs/>
          <w:sz w:val="28"/>
          <w:szCs w:val="28"/>
        </w:rPr>
        <w:t>онкурсная</w:t>
      </w:r>
      <w:r w:rsidR="002B6012" w:rsidRPr="00007839">
        <w:rPr>
          <w:rFonts w:eastAsia="Times New Roman CYR"/>
          <w:bCs/>
          <w:sz w:val="28"/>
          <w:szCs w:val="28"/>
        </w:rPr>
        <w:t xml:space="preserve"> </w:t>
      </w:r>
      <w:r w:rsidRPr="00007839">
        <w:rPr>
          <w:rFonts w:eastAsia="Times New Roman CYR"/>
          <w:bCs/>
          <w:sz w:val="28"/>
          <w:szCs w:val="28"/>
        </w:rPr>
        <w:t>документация</w:t>
      </w:r>
      <w:r w:rsidR="002B6012" w:rsidRPr="00007839">
        <w:rPr>
          <w:rFonts w:eastAsia="Times New Roman CYR"/>
          <w:bCs/>
          <w:sz w:val="28"/>
          <w:szCs w:val="28"/>
        </w:rPr>
        <w:t xml:space="preserve"> </w:t>
      </w:r>
      <w:r w:rsidRPr="00007839">
        <w:rPr>
          <w:rFonts w:eastAsia="Times New Roman CYR"/>
          <w:bCs/>
          <w:sz w:val="28"/>
          <w:szCs w:val="28"/>
        </w:rPr>
        <w:t>утверждена</w:t>
      </w:r>
      <w:r w:rsidR="00007839" w:rsidRPr="00007839">
        <w:rPr>
          <w:rFonts w:eastAsia="Times New Roman CYR"/>
          <w:bCs/>
          <w:sz w:val="28"/>
          <w:szCs w:val="28"/>
        </w:rPr>
        <w:t xml:space="preserve"> </w:t>
      </w:r>
      <w:r w:rsidR="00007839">
        <w:rPr>
          <w:rFonts w:eastAsia="Times New Roman CYR"/>
          <w:bCs/>
          <w:color w:val="000000"/>
          <w:sz w:val="28"/>
          <w:szCs w:val="28"/>
        </w:rPr>
        <w:t xml:space="preserve">в соответствии </w:t>
      </w:r>
      <w:r w:rsidR="00C67674">
        <w:rPr>
          <w:rFonts w:eastAsia="Times New Roman CYR"/>
          <w:bCs/>
          <w:color w:val="000000"/>
          <w:sz w:val="28"/>
          <w:szCs w:val="28"/>
        </w:rPr>
        <w:t xml:space="preserve">                              </w:t>
      </w:r>
      <w:r w:rsidR="00007839" w:rsidRPr="00007839">
        <w:rPr>
          <w:rFonts w:eastAsia="Times New Roman CYR"/>
          <w:bCs/>
          <w:color w:val="000000"/>
          <w:sz w:val="28"/>
          <w:szCs w:val="28"/>
        </w:rPr>
        <w:t xml:space="preserve">с </w:t>
      </w:r>
      <w:r w:rsidR="00007839" w:rsidRPr="00007839">
        <w:rPr>
          <w:rStyle w:val="11"/>
          <w:b w:val="0"/>
          <w:color w:val="000000"/>
          <w:sz w:val="28"/>
          <w:szCs w:val="28"/>
        </w:rPr>
        <w:t xml:space="preserve">Гражданским кодексом Российской Федерации, Федеральным законом от 21.07.2005 № 115-ФЗ «О концессионных соглашениях», главой 6.1 Федерального закона от 27.07.2010 № 190-ФЗ «О теплоснабжении», </w:t>
      </w:r>
      <w:r w:rsidR="00C67674" w:rsidRPr="00007839">
        <w:rPr>
          <w:rStyle w:val="11"/>
          <w:b w:val="0"/>
          <w:color w:val="000000"/>
          <w:sz w:val="28"/>
          <w:szCs w:val="28"/>
        </w:rPr>
        <w:t xml:space="preserve">главой </w:t>
      </w:r>
      <w:r w:rsidR="00C67674">
        <w:rPr>
          <w:rStyle w:val="11"/>
          <w:b w:val="0"/>
          <w:color w:val="000000"/>
          <w:sz w:val="28"/>
          <w:szCs w:val="28"/>
        </w:rPr>
        <w:t>7</w:t>
      </w:r>
      <w:r w:rsidR="00C67674" w:rsidRPr="00007839">
        <w:rPr>
          <w:rStyle w:val="11"/>
          <w:b w:val="0"/>
          <w:color w:val="000000"/>
          <w:sz w:val="28"/>
          <w:szCs w:val="28"/>
        </w:rPr>
        <w:t xml:space="preserve">.1 Федерального закона от </w:t>
      </w:r>
      <w:r w:rsidR="00C67674">
        <w:rPr>
          <w:rStyle w:val="11"/>
          <w:b w:val="0"/>
          <w:color w:val="000000"/>
          <w:sz w:val="28"/>
          <w:szCs w:val="28"/>
        </w:rPr>
        <w:t>07.12.2011</w:t>
      </w:r>
      <w:r w:rsidR="00C67674" w:rsidRPr="00007839">
        <w:rPr>
          <w:rStyle w:val="11"/>
          <w:b w:val="0"/>
          <w:color w:val="000000"/>
          <w:sz w:val="28"/>
          <w:szCs w:val="28"/>
        </w:rPr>
        <w:t xml:space="preserve"> № </w:t>
      </w:r>
      <w:r w:rsidR="00C67674">
        <w:rPr>
          <w:rStyle w:val="11"/>
          <w:b w:val="0"/>
          <w:color w:val="000000"/>
          <w:sz w:val="28"/>
          <w:szCs w:val="28"/>
        </w:rPr>
        <w:t>416</w:t>
      </w:r>
      <w:r w:rsidR="00C67674" w:rsidRPr="00007839">
        <w:rPr>
          <w:rStyle w:val="11"/>
          <w:b w:val="0"/>
          <w:color w:val="000000"/>
          <w:sz w:val="28"/>
          <w:szCs w:val="28"/>
        </w:rPr>
        <w:t>-ФЗ «</w:t>
      </w:r>
      <w:r w:rsidR="00C67674">
        <w:rPr>
          <w:rStyle w:val="11"/>
          <w:b w:val="0"/>
          <w:color w:val="000000"/>
          <w:sz w:val="28"/>
          <w:szCs w:val="28"/>
        </w:rPr>
        <w:t>О водоснабжении и водоотведении</w:t>
      </w:r>
      <w:r w:rsidR="00C67674" w:rsidRPr="00007839">
        <w:rPr>
          <w:rStyle w:val="11"/>
          <w:b w:val="0"/>
          <w:color w:val="000000"/>
          <w:sz w:val="28"/>
          <w:szCs w:val="28"/>
        </w:rPr>
        <w:t>»,</w:t>
      </w:r>
      <w:r w:rsidR="00C67674">
        <w:rPr>
          <w:rStyle w:val="11"/>
          <w:b w:val="0"/>
          <w:color w:val="000000"/>
          <w:sz w:val="28"/>
          <w:szCs w:val="28"/>
        </w:rPr>
        <w:t xml:space="preserve"> </w:t>
      </w:r>
      <w:r w:rsidR="00007839" w:rsidRPr="00007839">
        <w:rPr>
          <w:rStyle w:val="11"/>
          <w:b w:val="0"/>
          <w:color w:val="000000"/>
          <w:sz w:val="28"/>
          <w:szCs w:val="28"/>
        </w:rPr>
        <w:t>постановлением Правительства Российской Федерации от 05.12.2006 № 748 «</w:t>
      </w:r>
      <w:r w:rsidR="00C67674">
        <w:rPr>
          <w:sz w:val="28"/>
          <w:szCs w:val="28"/>
        </w:rPr>
        <w:t>Об утверждении примерного концессионного соглашения в отношении систем коммунальной инфраструктуры и иных объектов коммунального</w:t>
      </w:r>
      <w:proofErr w:type="gramEnd"/>
      <w:r w:rsidR="00C67674">
        <w:rPr>
          <w:sz w:val="28"/>
          <w:szCs w:val="28"/>
        </w:rPr>
        <w:t xml:space="preserve"> хозяйства, в том числе объектов водо-, тепл</w:t>
      </w:r>
      <w:proofErr w:type="gramStart"/>
      <w:r w:rsidR="00C67674">
        <w:rPr>
          <w:sz w:val="28"/>
          <w:szCs w:val="28"/>
        </w:rPr>
        <w:t>о-</w:t>
      </w:r>
      <w:proofErr w:type="gramEnd"/>
      <w:r w:rsidR="00C67674">
        <w:rPr>
          <w:sz w:val="28"/>
          <w:szCs w:val="28"/>
        </w:rPr>
        <w:t>,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r w:rsidR="00007839" w:rsidRPr="00007839">
        <w:rPr>
          <w:rStyle w:val="11"/>
          <w:b w:val="0"/>
          <w:color w:val="000000"/>
          <w:sz w:val="28"/>
          <w:szCs w:val="28"/>
        </w:rPr>
        <w:t>»,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r w:rsidR="00AC605B" w:rsidRPr="00007839">
        <w:rPr>
          <w:rFonts w:eastAsia="Times New Roman CYR"/>
          <w:bCs/>
          <w:sz w:val="28"/>
          <w:szCs w:val="28"/>
        </w:rPr>
        <w:t>.</w:t>
      </w:r>
    </w:p>
    <w:p w14:paraId="376D46D2" w14:textId="02497526" w:rsidR="009D737B" w:rsidRPr="00B7538C" w:rsidRDefault="009D737B"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Для</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целей</w:t>
      </w:r>
      <w:proofErr w:type="spellEnd"/>
      <w:r w:rsidR="002B6012">
        <w:rPr>
          <w:rFonts w:eastAsia="Times New Roman CYR" w:cs="Times New Roman"/>
          <w:bCs/>
          <w:sz w:val="28"/>
          <w:szCs w:val="28"/>
          <w:lang w:val="ru-RU"/>
        </w:rPr>
        <w:t xml:space="preserve"> </w:t>
      </w:r>
      <w:proofErr w:type="spellStart"/>
      <w:r w:rsidR="008A6ADC" w:rsidRPr="00B7538C">
        <w:rPr>
          <w:rFonts w:eastAsia="Times New Roman CYR" w:cs="Times New Roman"/>
          <w:bCs/>
          <w:sz w:val="28"/>
          <w:szCs w:val="28"/>
        </w:rPr>
        <w:t>настоящей</w:t>
      </w:r>
      <w:proofErr w:type="spellEnd"/>
      <w:r w:rsidR="002B6012">
        <w:rPr>
          <w:rFonts w:eastAsia="Times New Roman CYR" w:cs="Times New Roman"/>
          <w:bCs/>
          <w:sz w:val="28"/>
          <w:szCs w:val="28"/>
          <w:lang w:val="ru-RU"/>
        </w:rPr>
        <w:t xml:space="preserve"> </w:t>
      </w:r>
      <w:proofErr w:type="spellStart"/>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используются</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следующие</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w:t>
      </w:r>
    </w:p>
    <w:p w14:paraId="7642A680" w14:textId="77777777" w:rsidR="007D4E20" w:rsidRPr="00B7538C" w:rsidRDefault="007D4E20" w:rsidP="006617FD">
      <w:pPr>
        <w:pStyle w:val="Standard"/>
        <w:autoSpaceDE w:val="0"/>
        <w:ind w:firstLine="708"/>
        <w:jc w:val="both"/>
        <w:rPr>
          <w:rFonts w:eastAsia="Times New Roman CYR" w:cs="Times New Roman"/>
          <w:bCs/>
          <w:sz w:val="28"/>
          <w:szCs w:val="28"/>
        </w:rPr>
      </w:pPr>
    </w:p>
    <w:p w14:paraId="75FA6FE3" w14:textId="571FF21E"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w:t>
      </w:r>
      <w:r w:rsidRPr="009831F1">
        <w:rPr>
          <w:rFonts w:eastAsia="Times New Roman CYR" w:cs="Times New Roman"/>
          <w:bCs/>
          <w:color w:val="000000"/>
          <w:sz w:val="28"/>
          <w:szCs w:val="28"/>
          <w:lang w:val="ru-RU"/>
        </w:rPr>
        <w:t>–</w:t>
      </w:r>
      <w:r w:rsidRPr="00B7538C">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 xml:space="preserve">срок, </w:t>
      </w:r>
      <w:proofErr w:type="gramStart"/>
      <w:r w:rsidR="00900BD1" w:rsidRPr="00B7538C">
        <w:rPr>
          <w:rFonts w:eastAsia="Times New Roman CYR" w:cs="Times New Roman"/>
          <w:bCs/>
          <w:color w:val="000000"/>
          <w:sz w:val="28"/>
          <w:szCs w:val="28"/>
          <w:lang w:val="ru-RU"/>
        </w:rPr>
        <w:t>размере</w:t>
      </w:r>
      <w:proofErr w:type="gramEnd"/>
      <w:r w:rsidR="00900BD1" w:rsidRPr="00B7538C">
        <w:rPr>
          <w:rFonts w:eastAsia="Times New Roman CYR" w:cs="Times New Roman"/>
          <w:bCs/>
          <w:color w:val="000000"/>
          <w:sz w:val="28"/>
          <w:szCs w:val="28"/>
          <w:lang w:val="ru-RU"/>
        </w:rPr>
        <w:t xml:space="preserve">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002B6012">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14:paraId="23A34D2E" w14:textId="77777777"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14:paraId="4AD49EF9" w14:textId="77777777"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14:paraId="59E39850" w14:textId="77777777"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14:paraId="272B36D9" w14:textId="0DC73D72" w:rsidR="006209BA" w:rsidRPr="00603412" w:rsidRDefault="006209BA" w:rsidP="006617FD">
      <w:pPr>
        <w:pStyle w:val="Standard"/>
        <w:autoSpaceDE w:val="0"/>
        <w:ind w:firstLine="708"/>
        <w:jc w:val="both"/>
        <w:rPr>
          <w:rFonts w:eastAsia="Times New Roman CYR" w:cs="Times New Roman"/>
          <w:bCs/>
          <w:sz w:val="28"/>
          <w:szCs w:val="28"/>
          <w:lang w:val="ru-RU"/>
        </w:rPr>
      </w:pPr>
      <w:proofErr w:type="spellStart"/>
      <w:r w:rsidRPr="00B7538C">
        <w:rPr>
          <w:rFonts w:eastAsia="Times New Roman CYR" w:cs="Times New Roman"/>
          <w:b/>
          <w:bCs/>
          <w:color w:val="000000"/>
          <w:sz w:val="28"/>
          <w:szCs w:val="28"/>
        </w:rPr>
        <w:t>Иное</w:t>
      </w:r>
      <w:proofErr w:type="spellEnd"/>
      <w:r w:rsidR="002B6012">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лицо</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proofErr w:type="spellEnd"/>
      <w:r w:rsidR="002B6012">
        <w:rPr>
          <w:rFonts w:eastAsia="Times New Roman CYR" w:cs="Times New Roman"/>
          <w:b/>
          <w:bCs/>
          <w:color w:val="000000"/>
          <w:sz w:val="28"/>
          <w:szCs w:val="28"/>
          <w:lang w:val="ru-RU"/>
        </w:rPr>
        <w:t xml:space="preserve"> </w:t>
      </w:r>
      <w:proofErr w:type="spellStart"/>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proofErr w:type="spellEnd"/>
      <w:r w:rsidR="002B6012">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соглашение</w:t>
      </w:r>
      <w:proofErr w:type="spellEnd"/>
      <w:r w:rsidR="002B6012">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 xml:space="preserve">иное лицо, в </w:t>
      </w:r>
      <w:r w:rsidR="00900BD1" w:rsidRPr="00603412">
        <w:rPr>
          <w:rFonts w:eastAsia="Times New Roman CYR" w:cs="Times New Roman"/>
          <w:bCs/>
          <w:sz w:val="28"/>
          <w:szCs w:val="28"/>
          <w:lang w:val="ru-RU"/>
        </w:rPr>
        <w:t>отношении которого принято решение о заключении концессионного соглашения в соответствии с положениями Закона о концессионных соглашениях.</w:t>
      </w:r>
    </w:p>
    <w:p w14:paraId="3FE3F2C8" w14:textId="7D8D59A9" w:rsidR="00532948" w:rsidRPr="00603412" w:rsidRDefault="00532948" w:rsidP="006617FD">
      <w:pPr>
        <w:pStyle w:val="Standard"/>
        <w:autoSpaceDE w:val="0"/>
        <w:ind w:firstLine="708"/>
        <w:jc w:val="both"/>
        <w:rPr>
          <w:rFonts w:eastAsia="Times New Roman CYR" w:cs="Times New Roman"/>
          <w:bCs/>
          <w:sz w:val="28"/>
          <w:szCs w:val="28"/>
          <w:lang w:val="ru-RU"/>
        </w:rPr>
      </w:pPr>
      <w:r w:rsidRPr="00603412">
        <w:rPr>
          <w:rFonts w:eastAsia="Times New Roman CYR" w:cs="Times New Roman"/>
          <w:b/>
          <w:bCs/>
          <w:sz w:val="28"/>
          <w:szCs w:val="28"/>
          <w:lang w:val="ru-RU"/>
        </w:rPr>
        <w:t>Конкурс</w:t>
      </w:r>
      <w:r w:rsidRPr="00603412">
        <w:rPr>
          <w:rFonts w:eastAsia="Times New Roman CYR" w:cs="Times New Roman"/>
          <w:bCs/>
          <w:sz w:val="28"/>
          <w:szCs w:val="28"/>
          <w:lang w:val="ru-RU"/>
        </w:rPr>
        <w:t xml:space="preserve"> – </w:t>
      </w:r>
      <w:r w:rsidR="00900BD1" w:rsidRPr="00603412">
        <w:rPr>
          <w:rFonts w:eastAsia="Times New Roman CYR" w:cs="Times New Roman"/>
          <w:bCs/>
          <w:sz w:val="28"/>
          <w:szCs w:val="28"/>
          <w:lang w:val="ru-RU"/>
        </w:rPr>
        <w:t xml:space="preserve">открытый конкурс на право заключения концессионного соглашения </w:t>
      </w:r>
      <w:r w:rsidR="008A6ADC" w:rsidRPr="00603412">
        <w:rPr>
          <w:rFonts w:eastAsia="Times New Roman CYR" w:cs="Times New Roman"/>
          <w:bCs/>
          <w:sz w:val="28"/>
          <w:szCs w:val="28"/>
          <w:lang w:val="ru-RU"/>
        </w:rPr>
        <w:t xml:space="preserve">в отношении </w:t>
      </w:r>
      <w:proofErr w:type="spellStart"/>
      <w:r w:rsidR="0031360B" w:rsidRPr="00603412">
        <w:rPr>
          <w:sz w:val="28"/>
          <w:szCs w:val="28"/>
        </w:rPr>
        <w:t>объектов</w:t>
      </w:r>
      <w:proofErr w:type="spellEnd"/>
      <w:r w:rsidR="0031360B" w:rsidRPr="00603412">
        <w:rPr>
          <w:sz w:val="28"/>
          <w:szCs w:val="28"/>
        </w:rPr>
        <w:t xml:space="preserve"> </w:t>
      </w:r>
      <w:proofErr w:type="spellStart"/>
      <w:r w:rsidR="0031360B" w:rsidRPr="00603412">
        <w:rPr>
          <w:sz w:val="28"/>
          <w:szCs w:val="28"/>
        </w:rPr>
        <w:t>теплоснабжения</w:t>
      </w:r>
      <w:proofErr w:type="spellEnd"/>
      <w:r w:rsidR="0031360B" w:rsidRPr="00603412">
        <w:rPr>
          <w:sz w:val="28"/>
          <w:szCs w:val="28"/>
        </w:rPr>
        <w:t xml:space="preserve"> и  </w:t>
      </w:r>
      <w:proofErr w:type="spellStart"/>
      <w:r w:rsidR="0031360B" w:rsidRPr="00603412">
        <w:rPr>
          <w:sz w:val="28"/>
          <w:szCs w:val="28"/>
        </w:rPr>
        <w:t>водоснабжения</w:t>
      </w:r>
      <w:proofErr w:type="spellEnd"/>
      <w:r w:rsidR="0031360B" w:rsidRPr="00603412">
        <w:rPr>
          <w:sz w:val="28"/>
          <w:szCs w:val="28"/>
        </w:rPr>
        <w:t xml:space="preserve">, </w:t>
      </w:r>
      <w:proofErr w:type="spellStart"/>
      <w:r w:rsidR="0031360B" w:rsidRPr="00603412">
        <w:rPr>
          <w:sz w:val="28"/>
          <w:szCs w:val="28"/>
        </w:rPr>
        <w:t>находящихся</w:t>
      </w:r>
      <w:proofErr w:type="spellEnd"/>
      <w:r w:rsidR="0031360B" w:rsidRPr="00603412">
        <w:rPr>
          <w:sz w:val="28"/>
          <w:szCs w:val="28"/>
        </w:rPr>
        <w:t xml:space="preserve"> в </w:t>
      </w:r>
      <w:proofErr w:type="spellStart"/>
      <w:r w:rsidR="0031360B" w:rsidRPr="00603412">
        <w:rPr>
          <w:sz w:val="28"/>
          <w:szCs w:val="28"/>
        </w:rPr>
        <w:t>муниципальной</w:t>
      </w:r>
      <w:proofErr w:type="spellEnd"/>
      <w:r w:rsidR="0031360B" w:rsidRPr="00603412">
        <w:rPr>
          <w:sz w:val="28"/>
          <w:szCs w:val="28"/>
        </w:rPr>
        <w:t xml:space="preserve"> </w:t>
      </w:r>
      <w:proofErr w:type="spellStart"/>
      <w:r w:rsidR="0031360B" w:rsidRPr="00603412">
        <w:rPr>
          <w:sz w:val="28"/>
          <w:szCs w:val="28"/>
        </w:rPr>
        <w:t>собственности</w:t>
      </w:r>
      <w:proofErr w:type="spellEnd"/>
      <w:r w:rsidR="0031360B" w:rsidRPr="00603412">
        <w:rPr>
          <w:sz w:val="28"/>
          <w:szCs w:val="28"/>
        </w:rPr>
        <w:t xml:space="preserve"> </w:t>
      </w:r>
      <w:r w:rsidR="00787D21" w:rsidRPr="00603412">
        <w:rPr>
          <w:sz w:val="28"/>
          <w:szCs w:val="28"/>
        </w:rPr>
        <w:t xml:space="preserve">Лоховского </w:t>
      </w:r>
      <w:proofErr w:type="spellStart"/>
      <w:r w:rsidR="0031360B" w:rsidRPr="00603412">
        <w:rPr>
          <w:sz w:val="28"/>
          <w:szCs w:val="28"/>
        </w:rPr>
        <w:t>муниципального</w:t>
      </w:r>
      <w:proofErr w:type="spellEnd"/>
      <w:r w:rsidR="0031360B" w:rsidRPr="00603412">
        <w:rPr>
          <w:sz w:val="28"/>
          <w:szCs w:val="28"/>
        </w:rPr>
        <w:t xml:space="preserve"> образования</w:t>
      </w:r>
      <w:r w:rsidRPr="00603412">
        <w:rPr>
          <w:rFonts w:eastAsia="Times New Roman CYR" w:cs="Times New Roman"/>
          <w:bCs/>
          <w:sz w:val="28"/>
          <w:szCs w:val="28"/>
          <w:lang w:val="ru-RU"/>
        </w:rPr>
        <w:t xml:space="preserve">.  </w:t>
      </w:r>
    </w:p>
    <w:p w14:paraId="26E5B53B" w14:textId="77777777" w:rsidR="0045366C" w:rsidRPr="00603412" w:rsidRDefault="0045366C" w:rsidP="006617FD">
      <w:pPr>
        <w:pStyle w:val="Standard"/>
        <w:autoSpaceDE w:val="0"/>
        <w:ind w:firstLine="708"/>
        <w:jc w:val="both"/>
        <w:rPr>
          <w:rFonts w:eastAsia="Times New Roman CYR" w:cs="Times New Roman"/>
          <w:sz w:val="28"/>
          <w:szCs w:val="28"/>
          <w:lang w:val="ru-RU"/>
        </w:rPr>
      </w:pPr>
      <w:r w:rsidRPr="00603412">
        <w:rPr>
          <w:rFonts w:eastAsia="Times New Roman CYR" w:cs="Times New Roman"/>
          <w:b/>
          <w:bCs/>
          <w:sz w:val="28"/>
          <w:szCs w:val="28"/>
          <w:lang w:val="ru-RU"/>
        </w:rPr>
        <w:t xml:space="preserve">Конкурсная документация </w:t>
      </w:r>
      <w:r w:rsidRPr="00603412">
        <w:rPr>
          <w:rFonts w:eastAsia="Times New Roman CYR" w:cs="Times New Roman"/>
          <w:sz w:val="28"/>
          <w:szCs w:val="28"/>
          <w:lang w:val="ru-RU"/>
        </w:rPr>
        <w:t xml:space="preserve">– комплект документов, определяющих условия и критерии </w:t>
      </w:r>
      <w:r w:rsidR="001E4D8C" w:rsidRPr="00603412">
        <w:rPr>
          <w:rFonts w:eastAsia="Times New Roman CYR" w:cs="Times New Roman"/>
          <w:sz w:val="28"/>
          <w:szCs w:val="28"/>
          <w:lang w:val="ru-RU"/>
        </w:rPr>
        <w:t>к</w:t>
      </w:r>
      <w:r w:rsidRPr="00603412">
        <w:rPr>
          <w:rFonts w:eastAsia="Times New Roman CYR" w:cs="Times New Roman"/>
          <w:sz w:val="28"/>
          <w:szCs w:val="28"/>
          <w:lang w:val="ru-RU"/>
        </w:rPr>
        <w:t>онкурса, требования к</w:t>
      </w:r>
      <w:r w:rsidRPr="00603412">
        <w:rPr>
          <w:rFonts w:eastAsia="Times New Roman" w:cs="Times New Roman"/>
          <w:sz w:val="28"/>
          <w:szCs w:val="28"/>
          <w:lang w:val="en-US"/>
        </w:rPr>
        <w:t> </w:t>
      </w:r>
      <w:r w:rsidR="001E4D8C" w:rsidRPr="00603412">
        <w:rPr>
          <w:rFonts w:eastAsia="Times New Roman" w:cs="Times New Roman"/>
          <w:sz w:val="28"/>
          <w:szCs w:val="28"/>
          <w:lang w:val="ru-RU"/>
        </w:rPr>
        <w:t>з</w:t>
      </w:r>
      <w:r w:rsidRPr="00603412">
        <w:rPr>
          <w:rFonts w:eastAsia="Times New Roman" w:cs="Times New Roman"/>
          <w:sz w:val="28"/>
          <w:szCs w:val="28"/>
          <w:lang w:val="ru-RU"/>
        </w:rPr>
        <w:t xml:space="preserve">аявителям и </w:t>
      </w:r>
      <w:r w:rsidR="001E4D8C" w:rsidRPr="00603412">
        <w:rPr>
          <w:rFonts w:eastAsia="Times New Roman" w:cs="Times New Roman"/>
          <w:sz w:val="28"/>
          <w:szCs w:val="28"/>
          <w:lang w:val="ru-RU"/>
        </w:rPr>
        <w:t>у</w:t>
      </w:r>
      <w:r w:rsidRPr="00603412">
        <w:rPr>
          <w:rFonts w:eastAsia="Times New Roman" w:cs="Times New Roman"/>
          <w:sz w:val="28"/>
          <w:szCs w:val="28"/>
          <w:lang w:val="ru-RU"/>
        </w:rPr>
        <w:t xml:space="preserve">частникам конкурса, </w:t>
      </w:r>
      <w:r w:rsidRPr="00603412">
        <w:rPr>
          <w:rFonts w:eastAsia="Times New Roman CYR" w:cs="Times New Roman"/>
          <w:sz w:val="28"/>
          <w:szCs w:val="28"/>
          <w:lang w:val="ru-RU"/>
        </w:rPr>
        <w:t xml:space="preserve">порядок проведения </w:t>
      </w:r>
      <w:r w:rsidR="001E4D8C" w:rsidRPr="00603412">
        <w:rPr>
          <w:rFonts w:eastAsia="Times New Roman CYR" w:cs="Times New Roman"/>
          <w:sz w:val="28"/>
          <w:szCs w:val="28"/>
          <w:lang w:val="ru-RU"/>
        </w:rPr>
        <w:t>к</w:t>
      </w:r>
      <w:r w:rsidRPr="00603412">
        <w:rPr>
          <w:rFonts w:eastAsia="Times New Roman CYR" w:cs="Times New Roman"/>
          <w:sz w:val="28"/>
          <w:szCs w:val="28"/>
          <w:lang w:val="ru-RU"/>
        </w:rPr>
        <w:t xml:space="preserve">онкурса, а также другие положения и условия в соответствии с </w:t>
      </w:r>
      <w:r w:rsidR="001E4D8C" w:rsidRPr="00603412">
        <w:rPr>
          <w:rFonts w:eastAsia="Times New Roman" w:cs="Times New Roman"/>
          <w:sz w:val="28"/>
          <w:szCs w:val="28"/>
          <w:lang w:val="ru-RU"/>
        </w:rPr>
        <w:t>Законом о концессионных соглашениях</w:t>
      </w:r>
      <w:r w:rsidRPr="00603412">
        <w:rPr>
          <w:rFonts w:eastAsia="Times New Roman CYR" w:cs="Times New Roman"/>
          <w:sz w:val="28"/>
          <w:szCs w:val="28"/>
          <w:lang w:val="ru-RU"/>
        </w:rPr>
        <w:t>.</w:t>
      </w:r>
    </w:p>
    <w:p w14:paraId="5566525A" w14:textId="77777777" w:rsidR="006209BA" w:rsidRPr="00603412" w:rsidRDefault="006209BA" w:rsidP="006617FD">
      <w:pPr>
        <w:pStyle w:val="Standard"/>
        <w:autoSpaceDE w:val="0"/>
        <w:ind w:firstLine="708"/>
        <w:jc w:val="both"/>
        <w:rPr>
          <w:rFonts w:eastAsia="Times New Roman CYR" w:cs="Times New Roman"/>
          <w:sz w:val="28"/>
          <w:szCs w:val="28"/>
          <w:shd w:val="clear" w:color="auto" w:fill="FFFF00"/>
          <w:lang w:val="ru-RU"/>
        </w:rPr>
      </w:pPr>
      <w:r w:rsidRPr="00603412">
        <w:rPr>
          <w:rFonts w:eastAsia="Times New Roman CYR" w:cs="Times New Roman"/>
          <w:b/>
          <w:bCs/>
          <w:sz w:val="28"/>
          <w:szCs w:val="28"/>
          <w:lang w:val="ru-RU"/>
        </w:rPr>
        <w:t xml:space="preserve">Конкурсная комиссия </w:t>
      </w:r>
      <w:r w:rsidRPr="00603412">
        <w:rPr>
          <w:rFonts w:eastAsia="Times New Roman CYR" w:cs="Times New Roman"/>
          <w:sz w:val="28"/>
          <w:szCs w:val="28"/>
          <w:lang w:val="ru-RU"/>
        </w:rPr>
        <w:t xml:space="preserve">– конкурсная комиссия по проведению </w:t>
      </w:r>
      <w:r w:rsidR="001E4D8C" w:rsidRPr="00603412">
        <w:rPr>
          <w:rFonts w:eastAsia="Times New Roman CYR" w:cs="Times New Roman"/>
          <w:sz w:val="28"/>
          <w:szCs w:val="28"/>
          <w:lang w:val="ru-RU"/>
        </w:rPr>
        <w:t>к</w:t>
      </w:r>
      <w:r w:rsidRPr="00603412">
        <w:rPr>
          <w:rFonts w:eastAsia="Times New Roman CYR" w:cs="Times New Roman"/>
          <w:sz w:val="28"/>
          <w:szCs w:val="28"/>
          <w:lang w:val="ru-RU"/>
        </w:rPr>
        <w:t xml:space="preserve">онкурса.  </w:t>
      </w:r>
    </w:p>
    <w:p w14:paraId="51723032" w14:textId="77777777" w:rsidR="00775F86" w:rsidRPr="00603412" w:rsidRDefault="00E279E3" w:rsidP="006617FD">
      <w:pPr>
        <w:pStyle w:val="Standard"/>
        <w:autoSpaceDE w:val="0"/>
        <w:ind w:firstLine="708"/>
        <w:jc w:val="both"/>
        <w:rPr>
          <w:rFonts w:cs="Times New Roman"/>
          <w:sz w:val="28"/>
          <w:szCs w:val="28"/>
        </w:rPr>
      </w:pPr>
      <w:r w:rsidRPr="00603412">
        <w:rPr>
          <w:rFonts w:eastAsia="Times New Roman CYR" w:cs="Times New Roman"/>
          <w:b/>
          <w:bCs/>
          <w:sz w:val="28"/>
          <w:szCs w:val="28"/>
          <w:lang w:val="ru-RU"/>
        </w:rPr>
        <w:t xml:space="preserve">Конкурсное предложение </w:t>
      </w:r>
      <w:r w:rsidRPr="00603412">
        <w:rPr>
          <w:rFonts w:eastAsia="Times New Roman CYR" w:cs="Times New Roman"/>
          <w:sz w:val="28"/>
          <w:szCs w:val="28"/>
          <w:lang w:val="ru-RU"/>
        </w:rPr>
        <w:t xml:space="preserve">– комплект документов, представленный на рассмотрение </w:t>
      </w:r>
      <w:r w:rsidR="001E4D8C" w:rsidRPr="00603412">
        <w:rPr>
          <w:rFonts w:eastAsia="Times New Roman CYR" w:cs="Times New Roman"/>
          <w:sz w:val="28"/>
          <w:szCs w:val="28"/>
          <w:lang w:val="ru-RU"/>
        </w:rPr>
        <w:t>к</w:t>
      </w:r>
      <w:r w:rsidR="00263C1C" w:rsidRPr="00603412">
        <w:rPr>
          <w:rFonts w:eastAsia="Times New Roman CYR" w:cs="Times New Roman"/>
          <w:sz w:val="28"/>
          <w:szCs w:val="28"/>
          <w:lang w:val="ru-RU"/>
        </w:rPr>
        <w:t xml:space="preserve">онкурсной </w:t>
      </w:r>
      <w:r w:rsidRPr="00603412">
        <w:rPr>
          <w:rFonts w:eastAsia="Times New Roman CYR" w:cs="Times New Roman"/>
          <w:sz w:val="28"/>
          <w:szCs w:val="28"/>
          <w:lang w:val="ru-RU"/>
        </w:rPr>
        <w:t xml:space="preserve">комиссии </w:t>
      </w:r>
      <w:r w:rsidR="001E4D8C" w:rsidRPr="00603412">
        <w:rPr>
          <w:rFonts w:eastAsia="Times New Roman CYR" w:cs="Times New Roman"/>
          <w:sz w:val="28"/>
          <w:szCs w:val="28"/>
          <w:lang w:val="ru-RU"/>
        </w:rPr>
        <w:t xml:space="preserve">участником конкурса, </w:t>
      </w:r>
      <w:r w:rsidRPr="00603412">
        <w:rPr>
          <w:rFonts w:eastAsia="Times New Roman CYR" w:cs="Times New Roman"/>
          <w:sz w:val="28"/>
          <w:szCs w:val="28"/>
          <w:lang w:val="ru-RU"/>
        </w:rPr>
        <w:t xml:space="preserve">в соответствии с </w:t>
      </w:r>
      <w:r w:rsidRPr="00603412">
        <w:rPr>
          <w:rFonts w:eastAsia="Times New Roman CYR" w:cs="Times New Roman"/>
          <w:sz w:val="28"/>
          <w:szCs w:val="28"/>
          <w:lang w:val="ru-RU"/>
        </w:rPr>
        <w:lastRenderedPageBreak/>
        <w:t xml:space="preserve">требованиями </w:t>
      </w:r>
      <w:r w:rsidR="001E4D8C" w:rsidRPr="00603412">
        <w:rPr>
          <w:rFonts w:eastAsia="Times New Roman CYR" w:cs="Times New Roman"/>
          <w:sz w:val="28"/>
          <w:szCs w:val="28"/>
          <w:lang w:val="ru-RU"/>
        </w:rPr>
        <w:t>к</w:t>
      </w:r>
      <w:r w:rsidRPr="00603412">
        <w:rPr>
          <w:rFonts w:eastAsia="Times New Roman CYR" w:cs="Times New Roman"/>
          <w:sz w:val="28"/>
          <w:szCs w:val="28"/>
          <w:lang w:val="ru-RU"/>
        </w:rPr>
        <w:t>онкурсной документации.</w:t>
      </w:r>
    </w:p>
    <w:p w14:paraId="24AFBE6A" w14:textId="074AF9C0" w:rsidR="006209BA" w:rsidRPr="00603412" w:rsidRDefault="006209BA" w:rsidP="006617FD">
      <w:pPr>
        <w:pStyle w:val="Standard"/>
        <w:autoSpaceDE w:val="0"/>
        <w:ind w:firstLine="708"/>
        <w:jc w:val="both"/>
        <w:rPr>
          <w:rFonts w:eastAsia="Times New Roman CYR" w:cs="Times New Roman"/>
          <w:sz w:val="28"/>
          <w:szCs w:val="28"/>
          <w:lang w:val="ru-RU"/>
        </w:rPr>
      </w:pPr>
      <w:proofErr w:type="spellStart"/>
      <w:r w:rsidRPr="00603412">
        <w:rPr>
          <w:rFonts w:eastAsia="Times New Roman CYR" w:cs="Times New Roman"/>
          <w:b/>
          <w:bCs/>
          <w:sz w:val="28"/>
          <w:szCs w:val="28"/>
          <w:lang w:val="ru-RU"/>
        </w:rPr>
        <w:t>Концедент</w:t>
      </w:r>
      <w:proofErr w:type="spellEnd"/>
      <w:r w:rsidRPr="00603412">
        <w:rPr>
          <w:rFonts w:eastAsia="Times New Roman CYR" w:cs="Times New Roman"/>
          <w:b/>
          <w:bCs/>
          <w:sz w:val="28"/>
          <w:szCs w:val="28"/>
          <w:lang w:val="ru-RU"/>
        </w:rPr>
        <w:t xml:space="preserve"> –</w:t>
      </w:r>
      <w:r w:rsidR="0031360B" w:rsidRPr="00603412">
        <w:rPr>
          <w:rFonts w:cs="Times New Roman"/>
          <w:sz w:val="28"/>
          <w:szCs w:val="28"/>
          <w:lang w:val="ru-RU"/>
        </w:rPr>
        <w:t xml:space="preserve"> администрация </w:t>
      </w:r>
      <w:r w:rsidR="00787D21" w:rsidRPr="00603412">
        <w:rPr>
          <w:sz w:val="28"/>
          <w:szCs w:val="28"/>
        </w:rPr>
        <w:t>Лоховского</w:t>
      </w:r>
      <w:r w:rsidR="00787D21" w:rsidRPr="00603412">
        <w:rPr>
          <w:rFonts w:cs="Times New Roman"/>
          <w:sz w:val="28"/>
          <w:szCs w:val="28"/>
          <w:lang w:val="ru-RU"/>
        </w:rPr>
        <w:t xml:space="preserve"> </w:t>
      </w:r>
      <w:r w:rsidR="0031360B" w:rsidRPr="00603412">
        <w:rPr>
          <w:rFonts w:cs="Times New Roman"/>
          <w:sz w:val="28"/>
          <w:szCs w:val="28"/>
          <w:lang w:val="ru-RU"/>
        </w:rPr>
        <w:t>муниципального образования</w:t>
      </w:r>
      <w:r w:rsidR="009E4B8A" w:rsidRPr="00603412">
        <w:rPr>
          <w:rFonts w:eastAsia="Times New Roman CYR" w:cs="Times New Roman"/>
          <w:sz w:val="28"/>
          <w:szCs w:val="28"/>
          <w:lang w:val="ru-RU"/>
        </w:rPr>
        <w:t>.</w:t>
      </w:r>
    </w:p>
    <w:p w14:paraId="0528B098" w14:textId="77777777" w:rsidR="006209BA" w:rsidRPr="00603412" w:rsidRDefault="006209BA" w:rsidP="006617FD">
      <w:pPr>
        <w:tabs>
          <w:tab w:val="left" w:pos="9072"/>
        </w:tabs>
        <w:ind w:firstLine="709"/>
        <w:jc w:val="both"/>
        <w:rPr>
          <w:sz w:val="28"/>
          <w:szCs w:val="28"/>
        </w:rPr>
      </w:pPr>
      <w:r w:rsidRPr="00603412">
        <w:rPr>
          <w:rFonts w:eastAsia="Times New Roman CYR"/>
          <w:b/>
          <w:bCs/>
          <w:sz w:val="28"/>
          <w:szCs w:val="28"/>
        </w:rPr>
        <w:t xml:space="preserve">Концессионер </w:t>
      </w:r>
      <w:r w:rsidRPr="00603412">
        <w:rPr>
          <w:rFonts w:eastAsia="Times New Roman CYR"/>
          <w:sz w:val="28"/>
          <w:szCs w:val="28"/>
        </w:rPr>
        <w:t xml:space="preserve">– </w:t>
      </w:r>
      <w:r w:rsidRPr="00603412">
        <w:rPr>
          <w:rFonts w:eastAsia="Times New Roman CYR"/>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603412">
        <w:rPr>
          <w:rFonts w:eastAsia="Times New Roman CYR"/>
          <w:kern w:val="3"/>
          <w:sz w:val="28"/>
          <w:szCs w:val="28"/>
          <w:lang w:eastAsia="ja-JP" w:bidi="fa-IR"/>
        </w:rPr>
        <w:t>п</w:t>
      </w:r>
      <w:r w:rsidRPr="00603412">
        <w:rPr>
          <w:rFonts w:eastAsia="Times New Roman CYR"/>
          <w:kern w:val="3"/>
          <w:sz w:val="28"/>
          <w:szCs w:val="28"/>
          <w:lang w:eastAsia="ja-JP" w:bidi="fa-IR"/>
        </w:rPr>
        <w:t xml:space="preserve">обедителем конкурса или </w:t>
      </w:r>
      <w:r w:rsidR="001E4D8C" w:rsidRPr="00603412">
        <w:rPr>
          <w:rFonts w:eastAsia="Times New Roman CYR"/>
          <w:kern w:val="3"/>
          <w:sz w:val="28"/>
          <w:szCs w:val="28"/>
          <w:lang w:eastAsia="ja-JP" w:bidi="fa-IR"/>
        </w:rPr>
        <w:t>и</w:t>
      </w:r>
      <w:r w:rsidRPr="00603412">
        <w:rPr>
          <w:rFonts w:eastAsia="Times New Roman CYR"/>
          <w:kern w:val="3"/>
          <w:sz w:val="28"/>
          <w:szCs w:val="28"/>
          <w:lang w:eastAsia="ja-JP" w:bidi="fa-IR"/>
        </w:rPr>
        <w:t xml:space="preserve">ным лицом, заключающим соглашение, и подписавшее </w:t>
      </w:r>
      <w:r w:rsidR="001E4D8C" w:rsidRPr="00603412">
        <w:rPr>
          <w:rFonts w:eastAsia="Times New Roman CYR"/>
          <w:kern w:val="3"/>
          <w:sz w:val="28"/>
          <w:szCs w:val="28"/>
          <w:lang w:eastAsia="ja-JP" w:bidi="fa-IR"/>
        </w:rPr>
        <w:t>концессионное с</w:t>
      </w:r>
      <w:r w:rsidRPr="00603412">
        <w:rPr>
          <w:rFonts w:eastAsia="Times New Roman CYR"/>
          <w:kern w:val="3"/>
          <w:sz w:val="28"/>
          <w:szCs w:val="28"/>
          <w:lang w:eastAsia="ja-JP" w:bidi="fa-IR"/>
        </w:rPr>
        <w:t>оглашение.</w:t>
      </w:r>
    </w:p>
    <w:p w14:paraId="050B60A8" w14:textId="57A3F6F4" w:rsidR="006209BA" w:rsidRPr="00603412" w:rsidRDefault="006209BA" w:rsidP="006617FD">
      <w:pPr>
        <w:pStyle w:val="Standard"/>
        <w:autoSpaceDE w:val="0"/>
        <w:ind w:firstLine="708"/>
        <w:jc w:val="both"/>
        <w:rPr>
          <w:rFonts w:eastAsia="Times New Roman CYR" w:cs="Times New Roman"/>
          <w:sz w:val="28"/>
          <w:szCs w:val="28"/>
          <w:lang w:val="ru-RU"/>
        </w:rPr>
      </w:pPr>
      <w:r w:rsidRPr="00603412">
        <w:rPr>
          <w:rFonts w:eastAsia="Times New Roman CYR" w:cs="Times New Roman"/>
          <w:b/>
          <w:bCs/>
          <w:kern w:val="0"/>
          <w:sz w:val="28"/>
          <w:szCs w:val="28"/>
          <w:lang w:val="ru-RU" w:eastAsia="ru-RU" w:bidi="ar-SA"/>
        </w:rPr>
        <w:t>Концессионное соглашение</w:t>
      </w:r>
      <w:r w:rsidRPr="00603412">
        <w:rPr>
          <w:rFonts w:eastAsia="Times New Roman CYR" w:cs="Times New Roman"/>
          <w:sz w:val="28"/>
          <w:szCs w:val="28"/>
          <w:lang w:val="ru-RU"/>
        </w:rPr>
        <w:t xml:space="preserve"> –</w:t>
      </w:r>
      <w:r w:rsidR="00D51601" w:rsidRPr="00603412">
        <w:rPr>
          <w:rFonts w:eastAsia="Times New Roman CYR" w:cs="Times New Roman"/>
          <w:sz w:val="28"/>
          <w:szCs w:val="28"/>
          <w:lang w:val="ru-RU"/>
        </w:rPr>
        <w:t xml:space="preserve"> заключаемое между </w:t>
      </w:r>
      <w:proofErr w:type="spellStart"/>
      <w:r w:rsidR="00D51601" w:rsidRPr="00603412">
        <w:rPr>
          <w:rFonts w:eastAsia="Times New Roman CYR" w:cs="Times New Roman"/>
          <w:sz w:val="28"/>
          <w:szCs w:val="28"/>
          <w:lang w:val="ru-RU"/>
        </w:rPr>
        <w:t>концедентом</w:t>
      </w:r>
      <w:proofErr w:type="spellEnd"/>
      <w:r w:rsidR="00D51601" w:rsidRPr="00603412">
        <w:rPr>
          <w:rFonts w:eastAsia="Times New Roman CYR" w:cs="Times New Roman"/>
          <w:sz w:val="28"/>
          <w:szCs w:val="28"/>
          <w:lang w:val="ru-RU"/>
        </w:rPr>
        <w:t xml:space="preserve"> и концессионером</w:t>
      </w:r>
      <w:r w:rsidRPr="00603412">
        <w:rPr>
          <w:rFonts w:eastAsia="Times New Roman CYR" w:cs="Times New Roman"/>
          <w:sz w:val="28"/>
          <w:szCs w:val="28"/>
          <w:lang w:val="ru-RU"/>
        </w:rPr>
        <w:t xml:space="preserve"> соглашение, проект которого указан в Приложении № </w:t>
      </w:r>
      <w:r w:rsidR="007634DC" w:rsidRPr="00603412">
        <w:rPr>
          <w:rFonts w:eastAsia="Times New Roman CYR" w:cs="Times New Roman"/>
          <w:sz w:val="28"/>
          <w:szCs w:val="28"/>
          <w:lang w:val="ru-RU"/>
        </w:rPr>
        <w:t>1</w:t>
      </w:r>
      <w:r w:rsidR="006A0331" w:rsidRPr="00603412">
        <w:rPr>
          <w:rFonts w:eastAsia="Times New Roman CYR" w:cs="Times New Roman"/>
          <w:sz w:val="28"/>
          <w:szCs w:val="28"/>
          <w:lang w:val="ru-RU"/>
        </w:rPr>
        <w:t xml:space="preserve"> </w:t>
      </w:r>
      <w:r w:rsidRPr="00603412">
        <w:rPr>
          <w:rFonts w:eastAsia="Times New Roman CYR" w:cs="Times New Roman"/>
          <w:sz w:val="28"/>
          <w:szCs w:val="28"/>
          <w:lang w:val="ru-RU"/>
        </w:rPr>
        <w:t xml:space="preserve">к </w:t>
      </w:r>
      <w:r w:rsidR="008A6ADC" w:rsidRPr="00603412">
        <w:rPr>
          <w:rFonts w:eastAsia="Times New Roman CYR" w:cs="Times New Roman"/>
          <w:sz w:val="28"/>
          <w:szCs w:val="28"/>
          <w:lang w:val="ru-RU"/>
        </w:rPr>
        <w:t>к</w:t>
      </w:r>
      <w:r w:rsidRPr="00603412">
        <w:rPr>
          <w:rFonts w:eastAsia="Times New Roman CYR" w:cs="Times New Roman"/>
          <w:sz w:val="28"/>
          <w:szCs w:val="28"/>
          <w:lang w:val="ru-RU"/>
        </w:rPr>
        <w:t>онкурсной документации.</w:t>
      </w:r>
    </w:p>
    <w:p w14:paraId="2087D1AB" w14:textId="77777777" w:rsidR="00D175D5" w:rsidRPr="00603412" w:rsidRDefault="00D175D5" w:rsidP="006617FD">
      <w:pPr>
        <w:tabs>
          <w:tab w:val="left" w:pos="9072"/>
        </w:tabs>
        <w:ind w:firstLine="709"/>
        <w:jc w:val="both"/>
        <w:rPr>
          <w:sz w:val="28"/>
          <w:szCs w:val="28"/>
        </w:rPr>
      </w:pPr>
      <w:r w:rsidRPr="00603412">
        <w:rPr>
          <w:b/>
          <w:sz w:val="28"/>
          <w:szCs w:val="28"/>
        </w:rPr>
        <w:t>Критерии конкурса</w:t>
      </w:r>
      <w:r w:rsidRPr="00603412">
        <w:rPr>
          <w:sz w:val="28"/>
          <w:szCs w:val="28"/>
        </w:rPr>
        <w:t xml:space="preserve"> – установленные в </w:t>
      </w:r>
      <w:r w:rsidR="006F34A8" w:rsidRPr="00603412">
        <w:rPr>
          <w:sz w:val="28"/>
          <w:szCs w:val="28"/>
        </w:rPr>
        <w:t>к</w:t>
      </w:r>
      <w:r w:rsidRPr="00603412">
        <w:rPr>
          <w:sz w:val="28"/>
          <w:szCs w:val="28"/>
        </w:rPr>
        <w:t>онкурсной документации в соответствии с Законом о концесси</w:t>
      </w:r>
      <w:r w:rsidR="006F34A8" w:rsidRPr="00603412">
        <w:rPr>
          <w:sz w:val="28"/>
          <w:szCs w:val="28"/>
        </w:rPr>
        <w:t>онных соглашениях,</w:t>
      </w:r>
      <w:r w:rsidRPr="00603412">
        <w:rPr>
          <w:sz w:val="28"/>
          <w:szCs w:val="28"/>
        </w:rPr>
        <w:t xml:space="preserve"> показатели и их значения, используемые для оценки </w:t>
      </w:r>
      <w:r w:rsidR="006F34A8" w:rsidRPr="00603412">
        <w:rPr>
          <w:sz w:val="28"/>
          <w:szCs w:val="28"/>
        </w:rPr>
        <w:t>к</w:t>
      </w:r>
      <w:r w:rsidRPr="00603412">
        <w:rPr>
          <w:sz w:val="28"/>
          <w:szCs w:val="28"/>
        </w:rPr>
        <w:t xml:space="preserve">онкурсных предложений </w:t>
      </w:r>
      <w:r w:rsidR="006F34A8" w:rsidRPr="00603412">
        <w:rPr>
          <w:sz w:val="28"/>
          <w:szCs w:val="28"/>
        </w:rPr>
        <w:t>у</w:t>
      </w:r>
      <w:r w:rsidRPr="00603412">
        <w:rPr>
          <w:sz w:val="28"/>
          <w:szCs w:val="28"/>
        </w:rPr>
        <w:t>частников конкурса</w:t>
      </w:r>
      <w:r w:rsidR="0010362C" w:rsidRPr="00603412">
        <w:rPr>
          <w:sz w:val="28"/>
          <w:szCs w:val="28"/>
        </w:rPr>
        <w:t>.</w:t>
      </w:r>
    </w:p>
    <w:p w14:paraId="15834F49" w14:textId="2EC2408A" w:rsidR="00D537D4" w:rsidRPr="00603412" w:rsidRDefault="00D537D4" w:rsidP="006617FD">
      <w:pPr>
        <w:tabs>
          <w:tab w:val="left" w:pos="9072"/>
        </w:tabs>
        <w:ind w:firstLine="709"/>
        <w:jc w:val="both"/>
        <w:rPr>
          <w:sz w:val="28"/>
          <w:szCs w:val="28"/>
        </w:rPr>
      </w:pPr>
      <w:r w:rsidRPr="00603412">
        <w:rPr>
          <w:b/>
          <w:sz w:val="28"/>
          <w:szCs w:val="28"/>
        </w:rPr>
        <w:t>Объект Соглашения</w:t>
      </w:r>
      <w:r w:rsidRPr="00603412">
        <w:rPr>
          <w:sz w:val="28"/>
          <w:szCs w:val="28"/>
        </w:rPr>
        <w:t xml:space="preserve"> - </w:t>
      </w:r>
      <w:r w:rsidR="0031360B" w:rsidRPr="00603412">
        <w:rPr>
          <w:sz w:val="28"/>
          <w:szCs w:val="28"/>
        </w:rPr>
        <w:t>объекты теплоснабжения и  водоснабжен</w:t>
      </w:r>
      <w:r w:rsidR="00417049" w:rsidRPr="00603412">
        <w:rPr>
          <w:sz w:val="28"/>
          <w:szCs w:val="28"/>
        </w:rPr>
        <w:t>ия, находящие</w:t>
      </w:r>
      <w:r w:rsidR="0031360B" w:rsidRPr="00603412">
        <w:rPr>
          <w:sz w:val="28"/>
          <w:szCs w:val="28"/>
        </w:rPr>
        <w:t xml:space="preserve">ся в муниципальной собственности </w:t>
      </w:r>
      <w:r w:rsidR="00787D21" w:rsidRPr="00603412">
        <w:rPr>
          <w:sz w:val="28"/>
          <w:szCs w:val="28"/>
        </w:rPr>
        <w:t xml:space="preserve">Лоховского </w:t>
      </w:r>
      <w:r w:rsidR="0031360B" w:rsidRPr="00603412">
        <w:rPr>
          <w:sz w:val="28"/>
          <w:szCs w:val="28"/>
        </w:rPr>
        <w:t>муниципального образования.</w:t>
      </w:r>
    </w:p>
    <w:p w14:paraId="698565E7" w14:textId="1C0CD1A8" w:rsidR="006723D5" w:rsidRPr="00603412" w:rsidRDefault="006723D5" w:rsidP="006617FD">
      <w:pPr>
        <w:tabs>
          <w:tab w:val="left" w:pos="9072"/>
        </w:tabs>
        <w:ind w:firstLine="709"/>
        <w:jc w:val="both"/>
        <w:rPr>
          <w:sz w:val="28"/>
          <w:szCs w:val="28"/>
        </w:rPr>
      </w:pPr>
      <w:r w:rsidRPr="00603412">
        <w:rPr>
          <w:b/>
          <w:sz w:val="28"/>
          <w:szCs w:val="28"/>
        </w:rPr>
        <w:t xml:space="preserve">Официальное издание – </w:t>
      </w:r>
      <w:r w:rsidR="0031360B" w:rsidRPr="00603412">
        <w:rPr>
          <w:sz w:val="28"/>
          <w:szCs w:val="28"/>
        </w:rPr>
        <w:t>печатное издание «</w:t>
      </w:r>
      <w:r w:rsidR="00603412" w:rsidRPr="00603412">
        <w:rPr>
          <w:sz w:val="28"/>
          <w:szCs w:val="28"/>
        </w:rPr>
        <w:t>Лоховский вестник</w:t>
      </w:r>
      <w:r w:rsidR="0031360B" w:rsidRPr="00603412">
        <w:rPr>
          <w:sz w:val="28"/>
          <w:szCs w:val="28"/>
        </w:rPr>
        <w:t>».</w:t>
      </w:r>
    </w:p>
    <w:p w14:paraId="2A6B41B5" w14:textId="271A8521" w:rsidR="005233E7" w:rsidRPr="00603412" w:rsidRDefault="006209BA" w:rsidP="005233E7">
      <w:pPr>
        <w:widowControl w:val="0"/>
        <w:suppressAutoHyphens/>
        <w:autoSpaceDE w:val="0"/>
        <w:autoSpaceDN w:val="0"/>
        <w:ind w:right="-2" w:firstLine="567"/>
        <w:jc w:val="both"/>
        <w:textAlignment w:val="baseline"/>
        <w:rPr>
          <w:rFonts w:eastAsia="Calibri"/>
          <w:sz w:val="28"/>
          <w:szCs w:val="28"/>
          <w:lang w:eastAsia="en-US"/>
        </w:rPr>
      </w:pPr>
      <w:r w:rsidRPr="00603412">
        <w:rPr>
          <w:rFonts w:eastAsia="Times New Roman CYR"/>
          <w:b/>
          <w:bCs/>
          <w:sz w:val="28"/>
          <w:szCs w:val="28"/>
        </w:rPr>
        <w:t>Официальные сайты</w:t>
      </w:r>
      <w:r w:rsidRPr="00603412">
        <w:rPr>
          <w:rFonts w:eastAsia="Times New Roman CYR"/>
          <w:sz w:val="28"/>
          <w:szCs w:val="28"/>
        </w:rPr>
        <w:t xml:space="preserve"> – официальный сайт</w:t>
      </w:r>
      <w:r w:rsidR="002B6012" w:rsidRPr="00603412">
        <w:rPr>
          <w:rFonts w:eastAsia="Times New Roman CYR"/>
          <w:sz w:val="28"/>
          <w:szCs w:val="28"/>
        </w:rPr>
        <w:t xml:space="preserve"> </w:t>
      </w:r>
      <w:r w:rsidRPr="00603412">
        <w:rPr>
          <w:sz w:val="28"/>
          <w:szCs w:val="28"/>
        </w:rPr>
        <w:t xml:space="preserve">Российской Федерации в информационно-телекоммуникационной сети Интернет для размещения информации о проведении торгов – </w:t>
      </w:r>
      <w:hyperlink r:id="rId40" w:history="1">
        <w:r w:rsidRPr="00603412">
          <w:rPr>
            <w:rStyle w:val="a5"/>
            <w:color w:val="auto"/>
            <w:sz w:val="28"/>
            <w:szCs w:val="28"/>
          </w:rPr>
          <w:t>www.torgi.gov.ru</w:t>
        </w:r>
      </w:hyperlink>
      <w:r w:rsidRPr="00603412">
        <w:rPr>
          <w:sz w:val="28"/>
          <w:szCs w:val="28"/>
        </w:rPr>
        <w:t xml:space="preserve"> и официальный</w:t>
      </w:r>
      <w:r w:rsidR="002B6012" w:rsidRPr="00603412">
        <w:rPr>
          <w:sz w:val="28"/>
          <w:szCs w:val="28"/>
        </w:rPr>
        <w:t xml:space="preserve"> </w:t>
      </w:r>
      <w:r w:rsidRPr="00603412">
        <w:rPr>
          <w:sz w:val="28"/>
          <w:szCs w:val="28"/>
        </w:rPr>
        <w:t xml:space="preserve">сайт </w:t>
      </w:r>
      <w:proofErr w:type="spellStart"/>
      <w:r w:rsidR="006723D5" w:rsidRPr="00603412">
        <w:rPr>
          <w:sz w:val="28"/>
          <w:szCs w:val="28"/>
        </w:rPr>
        <w:t>к</w:t>
      </w:r>
      <w:r w:rsidRPr="00603412">
        <w:rPr>
          <w:sz w:val="28"/>
          <w:szCs w:val="28"/>
        </w:rPr>
        <w:t>онцедента</w:t>
      </w:r>
      <w:proofErr w:type="spellEnd"/>
      <w:r w:rsidR="002B6012" w:rsidRPr="00603412">
        <w:rPr>
          <w:sz w:val="28"/>
          <w:szCs w:val="28"/>
        </w:rPr>
        <w:t xml:space="preserve"> </w:t>
      </w:r>
      <w:r w:rsidRPr="00603412">
        <w:rPr>
          <w:sz w:val="28"/>
          <w:szCs w:val="28"/>
        </w:rPr>
        <w:t xml:space="preserve"> – </w:t>
      </w:r>
      <w:r w:rsidR="005233E7" w:rsidRPr="00603412">
        <w:rPr>
          <w:sz w:val="28"/>
          <w:szCs w:val="28"/>
        </w:rPr>
        <w:t xml:space="preserve">подраздел </w:t>
      </w:r>
      <w:r w:rsidR="00787D21" w:rsidRPr="00603412">
        <w:rPr>
          <w:sz w:val="28"/>
          <w:szCs w:val="28"/>
        </w:rPr>
        <w:t xml:space="preserve">Лоховского </w:t>
      </w:r>
      <w:r w:rsidR="005233E7" w:rsidRPr="00603412">
        <w:rPr>
          <w:sz w:val="28"/>
          <w:szCs w:val="28"/>
        </w:rPr>
        <w:t>муниципального образования в разделе «Поселения района» официального сайта администрации Черемховского район</w:t>
      </w:r>
      <w:r w:rsidR="00FE5E39" w:rsidRPr="00603412">
        <w:rPr>
          <w:sz w:val="28"/>
          <w:szCs w:val="28"/>
        </w:rPr>
        <w:t>ного муниципального образования</w:t>
      </w:r>
      <w:r w:rsidR="005233E7" w:rsidRPr="00603412">
        <w:rPr>
          <w:sz w:val="28"/>
          <w:szCs w:val="28"/>
        </w:rPr>
        <w:t xml:space="preserve"> </w:t>
      </w:r>
      <w:proofErr w:type="spellStart"/>
      <w:r w:rsidR="005233E7" w:rsidRPr="00603412">
        <w:rPr>
          <w:sz w:val="28"/>
          <w:szCs w:val="28"/>
          <w:u w:val="single"/>
        </w:rPr>
        <w:t>www</w:t>
      </w:r>
      <w:proofErr w:type="spellEnd"/>
      <w:r w:rsidR="005233E7" w:rsidRPr="00603412">
        <w:rPr>
          <w:sz w:val="28"/>
          <w:szCs w:val="28"/>
          <w:u w:val="single"/>
        </w:rPr>
        <w:t xml:space="preserve"> cher.irkobl.ru</w:t>
      </w:r>
      <w:r w:rsidR="005233E7" w:rsidRPr="00603412">
        <w:rPr>
          <w:rFonts w:eastAsia="Calibri"/>
          <w:sz w:val="28"/>
          <w:szCs w:val="28"/>
          <w:u w:val="single"/>
          <w:lang w:eastAsia="en-US"/>
        </w:rPr>
        <w:t>.</w:t>
      </w:r>
      <w:r w:rsidR="005233E7" w:rsidRPr="00603412">
        <w:rPr>
          <w:rFonts w:eastAsia="Calibri"/>
          <w:sz w:val="28"/>
          <w:szCs w:val="28"/>
          <w:lang w:eastAsia="en-US"/>
        </w:rPr>
        <w:t xml:space="preserve"> </w:t>
      </w:r>
    </w:p>
    <w:p w14:paraId="3CBD6E55" w14:textId="4B8CA2D3" w:rsidR="0045366C" w:rsidRPr="00603412" w:rsidRDefault="0045366C" w:rsidP="006617FD">
      <w:pPr>
        <w:pStyle w:val="Standard"/>
        <w:autoSpaceDE w:val="0"/>
        <w:ind w:firstLine="708"/>
        <w:jc w:val="both"/>
        <w:rPr>
          <w:rFonts w:cs="Times New Roman"/>
          <w:sz w:val="28"/>
          <w:szCs w:val="28"/>
        </w:rPr>
      </w:pPr>
      <w:r w:rsidRPr="00603412">
        <w:rPr>
          <w:rFonts w:eastAsia="Times New Roman CYR" w:cs="Times New Roman"/>
          <w:b/>
          <w:bCs/>
          <w:sz w:val="28"/>
          <w:szCs w:val="28"/>
          <w:lang w:val="ru-RU"/>
        </w:rPr>
        <w:t xml:space="preserve">Победитель конкурса – </w:t>
      </w:r>
      <w:r w:rsidR="006723D5" w:rsidRPr="00603412">
        <w:rPr>
          <w:rFonts w:eastAsia="Times New Roman CYR" w:cs="Times New Roman"/>
          <w:sz w:val="28"/>
          <w:szCs w:val="28"/>
          <w:lang w:val="ru-RU"/>
        </w:rPr>
        <w:t>у</w:t>
      </w:r>
      <w:r w:rsidRPr="00603412">
        <w:rPr>
          <w:rFonts w:eastAsia="Times New Roman CYR" w:cs="Times New Roman"/>
          <w:sz w:val="28"/>
          <w:szCs w:val="28"/>
          <w:lang w:val="ru-RU"/>
        </w:rPr>
        <w:t xml:space="preserve">частник конкурса, определенный решением </w:t>
      </w:r>
      <w:r w:rsidR="006723D5" w:rsidRPr="00603412">
        <w:rPr>
          <w:rFonts w:eastAsia="Times New Roman CYR" w:cs="Times New Roman"/>
          <w:sz w:val="28"/>
          <w:szCs w:val="28"/>
          <w:lang w:val="ru-RU"/>
        </w:rPr>
        <w:t>к</w:t>
      </w:r>
      <w:r w:rsidR="00532948" w:rsidRPr="00603412">
        <w:rPr>
          <w:rFonts w:eastAsia="Times New Roman CYR" w:cs="Times New Roman"/>
          <w:sz w:val="28"/>
          <w:szCs w:val="28"/>
          <w:lang w:val="ru-RU"/>
        </w:rPr>
        <w:t xml:space="preserve">онкурсной </w:t>
      </w:r>
      <w:r w:rsidRPr="00603412">
        <w:rPr>
          <w:rFonts w:eastAsia="Times New Roman CYR" w:cs="Times New Roman"/>
          <w:sz w:val="28"/>
          <w:szCs w:val="28"/>
          <w:lang w:val="ru-RU"/>
        </w:rPr>
        <w:t>комиссии</w:t>
      </w:r>
      <w:r w:rsidR="0010362C" w:rsidRPr="00603412">
        <w:rPr>
          <w:rFonts w:eastAsia="Times New Roman CYR" w:cs="Times New Roman"/>
          <w:sz w:val="28"/>
          <w:szCs w:val="28"/>
          <w:lang w:val="ru-RU"/>
        </w:rPr>
        <w:t>,</w:t>
      </w:r>
      <w:r w:rsidRPr="00603412">
        <w:rPr>
          <w:rFonts w:eastAsia="Times New Roman CYR" w:cs="Times New Roman"/>
          <w:sz w:val="28"/>
          <w:szCs w:val="28"/>
          <w:lang w:val="ru-RU"/>
        </w:rPr>
        <w:t xml:space="preserve"> как представивший в своем </w:t>
      </w:r>
      <w:r w:rsidR="006723D5" w:rsidRPr="00603412">
        <w:rPr>
          <w:rFonts w:eastAsia="Times New Roman CYR" w:cs="Times New Roman"/>
          <w:sz w:val="28"/>
          <w:szCs w:val="28"/>
          <w:lang w:val="ru-RU"/>
        </w:rPr>
        <w:t>к</w:t>
      </w:r>
      <w:r w:rsidR="00DE3B82" w:rsidRPr="00603412">
        <w:rPr>
          <w:rFonts w:eastAsia="Times New Roman CYR" w:cs="Times New Roman"/>
          <w:sz w:val="28"/>
          <w:szCs w:val="28"/>
          <w:lang w:val="ru-RU"/>
        </w:rPr>
        <w:t xml:space="preserve">онкурсном </w:t>
      </w:r>
      <w:r w:rsidRPr="00603412">
        <w:rPr>
          <w:rFonts w:eastAsia="Times New Roman CYR" w:cs="Times New Roman"/>
          <w:sz w:val="28"/>
          <w:szCs w:val="28"/>
          <w:lang w:val="ru-RU"/>
        </w:rPr>
        <w:t xml:space="preserve">предложении наилучшие условия </w:t>
      </w:r>
      <w:r w:rsidR="00CE2822" w:rsidRPr="00603412">
        <w:rPr>
          <w:rFonts w:eastAsia="Times New Roman CYR" w:cs="Times New Roman"/>
          <w:sz w:val="28"/>
          <w:szCs w:val="28"/>
          <w:lang w:val="ru-RU"/>
        </w:rPr>
        <w:t xml:space="preserve">в соответствии с </w:t>
      </w:r>
      <w:r w:rsidRPr="00603412">
        <w:rPr>
          <w:rFonts w:eastAsia="Times New Roman CYR" w:cs="Times New Roman"/>
          <w:sz w:val="28"/>
          <w:szCs w:val="28"/>
          <w:lang w:val="ru-RU"/>
        </w:rPr>
        <w:t>критериям</w:t>
      </w:r>
      <w:r w:rsidR="00CE2822" w:rsidRPr="00603412">
        <w:rPr>
          <w:rFonts w:eastAsia="Times New Roman CYR" w:cs="Times New Roman"/>
          <w:sz w:val="28"/>
          <w:szCs w:val="28"/>
          <w:lang w:val="ru-RU"/>
        </w:rPr>
        <w:t>и</w:t>
      </w:r>
      <w:r w:rsidR="002B6012" w:rsidRPr="00603412">
        <w:rPr>
          <w:rFonts w:eastAsia="Times New Roman CYR" w:cs="Times New Roman"/>
          <w:sz w:val="28"/>
          <w:szCs w:val="28"/>
          <w:lang w:val="ru-RU"/>
        </w:rPr>
        <w:t xml:space="preserve"> </w:t>
      </w:r>
      <w:r w:rsidR="006723D5" w:rsidRPr="00603412">
        <w:rPr>
          <w:rFonts w:eastAsia="Times New Roman CYR" w:cs="Times New Roman"/>
          <w:sz w:val="28"/>
          <w:szCs w:val="28"/>
          <w:lang w:val="ru-RU"/>
        </w:rPr>
        <w:t>к</w:t>
      </w:r>
      <w:r w:rsidRPr="00603412">
        <w:rPr>
          <w:rFonts w:eastAsia="Times New Roman CYR" w:cs="Times New Roman"/>
          <w:sz w:val="28"/>
          <w:szCs w:val="28"/>
          <w:lang w:val="ru-RU"/>
        </w:rPr>
        <w:t>онкурса.</w:t>
      </w:r>
    </w:p>
    <w:p w14:paraId="4A3E7EEE" w14:textId="3DA21ABD" w:rsidR="00D175D5" w:rsidRPr="00603412" w:rsidRDefault="00D175D5" w:rsidP="006617FD">
      <w:pPr>
        <w:pStyle w:val="Standard"/>
        <w:autoSpaceDE w:val="0"/>
        <w:ind w:firstLine="708"/>
        <w:jc w:val="both"/>
        <w:rPr>
          <w:rFonts w:eastAsia="Times New Roman CYR" w:cs="Times New Roman"/>
          <w:b/>
          <w:bCs/>
          <w:sz w:val="28"/>
          <w:szCs w:val="28"/>
          <w:lang w:val="ru-RU"/>
        </w:rPr>
      </w:pPr>
      <w:r w:rsidRPr="00603412">
        <w:rPr>
          <w:rFonts w:eastAsia="Times New Roman CYR" w:cs="Times New Roman"/>
          <w:b/>
          <w:bCs/>
          <w:sz w:val="28"/>
          <w:szCs w:val="28"/>
          <w:lang w:val="ru-RU"/>
        </w:rPr>
        <w:t xml:space="preserve">Решение о заключении </w:t>
      </w:r>
      <w:r w:rsidR="006723D5" w:rsidRPr="00603412">
        <w:rPr>
          <w:rFonts w:eastAsia="Times New Roman CYR" w:cs="Times New Roman"/>
          <w:b/>
          <w:bCs/>
          <w:sz w:val="28"/>
          <w:szCs w:val="28"/>
          <w:lang w:val="ru-RU"/>
        </w:rPr>
        <w:t>к</w:t>
      </w:r>
      <w:r w:rsidRPr="00603412">
        <w:rPr>
          <w:rFonts w:eastAsia="Times New Roman CYR" w:cs="Times New Roman"/>
          <w:b/>
          <w:bCs/>
          <w:sz w:val="28"/>
          <w:szCs w:val="28"/>
          <w:lang w:val="ru-RU"/>
        </w:rPr>
        <w:t xml:space="preserve">онцессионного соглашения – </w:t>
      </w:r>
      <w:proofErr w:type="spellStart"/>
      <w:r w:rsidRPr="00603412">
        <w:rPr>
          <w:rFonts w:cs="Times New Roman"/>
          <w:sz w:val="28"/>
          <w:szCs w:val="28"/>
          <w:lang w:eastAsia="ru-RU"/>
        </w:rPr>
        <w:t>постановлени</w:t>
      </w:r>
      <w:r w:rsidRPr="00603412">
        <w:rPr>
          <w:rFonts w:cs="Times New Roman"/>
          <w:sz w:val="28"/>
          <w:szCs w:val="28"/>
        </w:rPr>
        <w:t>е</w:t>
      </w:r>
      <w:proofErr w:type="spellEnd"/>
      <w:r w:rsidR="002B6012" w:rsidRPr="00603412">
        <w:rPr>
          <w:rFonts w:cs="Times New Roman"/>
          <w:sz w:val="28"/>
          <w:szCs w:val="28"/>
          <w:lang w:val="ru-RU"/>
        </w:rPr>
        <w:t xml:space="preserve"> </w:t>
      </w:r>
      <w:r w:rsidR="0031360B" w:rsidRPr="00603412">
        <w:rPr>
          <w:rFonts w:eastAsia="Times New Roman CYR" w:cs="Times New Roman"/>
          <w:bCs/>
          <w:sz w:val="28"/>
          <w:szCs w:val="28"/>
          <w:lang w:val="ru-RU"/>
        </w:rPr>
        <w:t xml:space="preserve">администрации </w:t>
      </w:r>
      <w:r w:rsidR="00787D21" w:rsidRPr="00603412">
        <w:rPr>
          <w:sz w:val="28"/>
          <w:szCs w:val="28"/>
        </w:rPr>
        <w:t>Лоховского</w:t>
      </w:r>
      <w:r w:rsidR="00787D21" w:rsidRPr="00603412">
        <w:rPr>
          <w:rFonts w:eastAsia="Times New Roman CYR" w:cs="Times New Roman"/>
          <w:bCs/>
          <w:sz w:val="28"/>
          <w:szCs w:val="28"/>
          <w:lang w:val="ru-RU"/>
        </w:rPr>
        <w:t xml:space="preserve"> </w:t>
      </w:r>
      <w:r w:rsidR="0031360B" w:rsidRPr="00603412">
        <w:rPr>
          <w:rFonts w:eastAsia="Times New Roman CYR" w:cs="Times New Roman"/>
          <w:bCs/>
          <w:sz w:val="28"/>
          <w:szCs w:val="28"/>
          <w:lang w:val="ru-RU"/>
        </w:rPr>
        <w:t xml:space="preserve">муниципального </w:t>
      </w:r>
      <w:r w:rsidR="0031360B" w:rsidRPr="00595A72">
        <w:rPr>
          <w:rFonts w:eastAsia="Times New Roman CYR" w:cs="Times New Roman"/>
          <w:bCs/>
          <w:sz w:val="28"/>
          <w:szCs w:val="28"/>
          <w:lang w:val="ru-RU"/>
        </w:rPr>
        <w:t xml:space="preserve">образования от </w:t>
      </w:r>
      <w:r w:rsidR="00C534B6" w:rsidRPr="00595A72">
        <w:rPr>
          <w:rFonts w:eastAsia="Times New Roman CYR" w:cs="Times New Roman"/>
          <w:bCs/>
          <w:sz w:val="28"/>
          <w:szCs w:val="28"/>
          <w:lang w:val="ru-RU"/>
        </w:rPr>
        <w:t>«</w:t>
      </w:r>
      <w:r w:rsidR="00742AB3" w:rsidRPr="00595A72">
        <w:rPr>
          <w:rFonts w:eastAsia="Times New Roman CYR" w:cs="Times New Roman"/>
          <w:bCs/>
          <w:sz w:val="28"/>
          <w:szCs w:val="28"/>
          <w:lang w:val="ru-RU"/>
        </w:rPr>
        <w:t>17</w:t>
      </w:r>
      <w:r w:rsidR="005233E7" w:rsidRPr="00595A72">
        <w:rPr>
          <w:rFonts w:eastAsia="Times New Roman CYR" w:cs="Times New Roman"/>
          <w:bCs/>
          <w:sz w:val="28"/>
          <w:szCs w:val="28"/>
          <w:lang w:val="ru-RU"/>
        </w:rPr>
        <w:t xml:space="preserve">» декабря  2019 года </w:t>
      </w:r>
      <w:r w:rsidR="00742AB3" w:rsidRPr="00595A72">
        <w:rPr>
          <w:rFonts w:eastAsia="Times New Roman CYR" w:cs="Times New Roman"/>
          <w:bCs/>
          <w:sz w:val="28"/>
          <w:szCs w:val="28"/>
          <w:lang w:val="ru-RU"/>
        </w:rPr>
        <w:t xml:space="preserve">№ 140 </w:t>
      </w:r>
      <w:r w:rsidR="0033464D" w:rsidRPr="00595A72">
        <w:rPr>
          <w:rFonts w:eastAsia="Times New Roman CYR" w:cs="Times New Roman"/>
          <w:bCs/>
          <w:sz w:val="28"/>
          <w:szCs w:val="28"/>
          <w:lang w:val="ru-RU"/>
        </w:rPr>
        <w:t>«</w:t>
      </w:r>
      <w:r w:rsidR="0033464D" w:rsidRPr="00595A72">
        <w:rPr>
          <w:sz w:val="28"/>
          <w:szCs w:val="28"/>
        </w:rPr>
        <w:t xml:space="preserve">О </w:t>
      </w:r>
      <w:proofErr w:type="spellStart"/>
      <w:r w:rsidR="0033464D" w:rsidRPr="00595A72">
        <w:rPr>
          <w:sz w:val="28"/>
          <w:szCs w:val="28"/>
        </w:rPr>
        <w:t>заключении</w:t>
      </w:r>
      <w:proofErr w:type="spellEnd"/>
      <w:r w:rsidR="0033464D" w:rsidRPr="00595A72">
        <w:rPr>
          <w:sz w:val="28"/>
          <w:szCs w:val="28"/>
        </w:rPr>
        <w:t xml:space="preserve"> </w:t>
      </w:r>
      <w:proofErr w:type="spellStart"/>
      <w:r w:rsidR="0033464D" w:rsidRPr="00595A72">
        <w:rPr>
          <w:sz w:val="28"/>
          <w:szCs w:val="28"/>
        </w:rPr>
        <w:t>концессионного</w:t>
      </w:r>
      <w:proofErr w:type="spellEnd"/>
      <w:r w:rsidR="0033464D" w:rsidRPr="00595A72">
        <w:rPr>
          <w:sz w:val="28"/>
          <w:szCs w:val="28"/>
        </w:rPr>
        <w:t xml:space="preserve"> </w:t>
      </w:r>
      <w:proofErr w:type="spellStart"/>
      <w:r w:rsidR="0033464D" w:rsidRPr="00595A72">
        <w:rPr>
          <w:sz w:val="28"/>
          <w:szCs w:val="28"/>
        </w:rPr>
        <w:t>соглашения</w:t>
      </w:r>
      <w:proofErr w:type="spellEnd"/>
      <w:r w:rsidR="0033464D" w:rsidRPr="00595A72">
        <w:rPr>
          <w:sz w:val="28"/>
          <w:szCs w:val="28"/>
        </w:rPr>
        <w:t xml:space="preserve"> в </w:t>
      </w:r>
      <w:proofErr w:type="spellStart"/>
      <w:r w:rsidR="0033464D" w:rsidRPr="00595A72">
        <w:rPr>
          <w:sz w:val="28"/>
          <w:szCs w:val="28"/>
        </w:rPr>
        <w:t>отношении</w:t>
      </w:r>
      <w:proofErr w:type="spellEnd"/>
      <w:r w:rsidR="0033464D" w:rsidRPr="00595A72">
        <w:rPr>
          <w:sz w:val="28"/>
          <w:szCs w:val="28"/>
        </w:rPr>
        <w:t xml:space="preserve"> </w:t>
      </w:r>
      <w:proofErr w:type="spellStart"/>
      <w:r w:rsidR="0033464D" w:rsidRPr="00595A72">
        <w:rPr>
          <w:sz w:val="28"/>
          <w:szCs w:val="28"/>
        </w:rPr>
        <w:t>объектов</w:t>
      </w:r>
      <w:proofErr w:type="spellEnd"/>
      <w:r w:rsidR="0033464D" w:rsidRPr="00595A72">
        <w:rPr>
          <w:sz w:val="28"/>
          <w:szCs w:val="28"/>
        </w:rPr>
        <w:t xml:space="preserve"> </w:t>
      </w:r>
      <w:proofErr w:type="spellStart"/>
      <w:r w:rsidR="0033464D" w:rsidRPr="00595A72">
        <w:rPr>
          <w:sz w:val="28"/>
          <w:szCs w:val="28"/>
        </w:rPr>
        <w:t>теплоснабжения</w:t>
      </w:r>
      <w:proofErr w:type="spellEnd"/>
      <w:r w:rsidR="0033464D" w:rsidRPr="00595A72">
        <w:rPr>
          <w:sz w:val="28"/>
          <w:szCs w:val="28"/>
        </w:rPr>
        <w:t xml:space="preserve"> и  </w:t>
      </w:r>
      <w:proofErr w:type="spellStart"/>
      <w:r w:rsidR="0033464D" w:rsidRPr="00595A72">
        <w:rPr>
          <w:sz w:val="28"/>
          <w:szCs w:val="28"/>
        </w:rPr>
        <w:t>водоснабжения</w:t>
      </w:r>
      <w:proofErr w:type="spellEnd"/>
      <w:r w:rsidR="0033464D" w:rsidRPr="00595A72">
        <w:rPr>
          <w:sz w:val="28"/>
          <w:szCs w:val="28"/>
        </w:rPr>
        <w:t xml:space="preserve">, </w:t>
      </w:r>
      <w:r w:rsidR="005233E7" w:rsidRPr="00595A72">
        <w:rPr>
          <w:sz w:val="28"/>
          <w:szCs w:val="28"/>
          <w:lang w:val="ru-RU"/>
        </w:rPr>
        <w:t>находящихся в муниципальной собственности</w:t>
      </w:r>
      <w:r w:rsidR="0033464D" w:rsidRPr="00595A72">
        <w:rPr>
          <w:sz w:val="28"/>
          <w:szCs w:val="28"/>
        </w:rPr>
        <w:t xml:space="preserve"> </w:t>
      </w:r>
      <w:r w:rsidR="00787D21" w:rsidRPr="00595A72">
        <w:rPr>
          <w:sz w:val="28"/>
          <w:szCs w:val="28"/>
        </w:rPr>
        <w:t xml:space="preserve">Лоховского </w:t>
      </w:r>
      <w:proofErr w:type="spellStart"/>
      <w:r w:rsidR="0033464D" w:rsidRPr="00595A72">
        <w:rPr>
          <w:sz w:val="28"/>
          <w:szCs w:val="28"/>
        </w:rPr>
        <w:t>муниципального</w:t>
      </w:r>
      <w:proofErr w:type="spellEnd"/>
      <w:r w:rsidR="0033464D" w:rsidRPr="00595A72">
        <w:rPr>
          <w:sz w:val="28"/>
          <w:szCs w:val="28"/>
        </w:rPr>
        <w:t xml:space="preserve"> образования</w:t>
      </w:r>
      <w:r w:rsidR="0031360B" w:rsidRPr="00595A72">
        <w:rPr>
          <w:rFonts w:eastAsia="Times New Roman CYR" w:cs="Times New Roman"/>
          <w:bCs/>
          <w:sz w:val="28"/>
          <w:szCs w:val="28"/>
          <w:lang w:val="ru-RU"/>
        </w:rPr>
        <w:t>»</w:t>
      </w:r>
      <w:r w:rsidR="00595A72">
        <w:rPr>
          <w:rFonts w:eastAsia="Times New Roman CYR" w:cs="Times New Roman"/>
          <w:bCs/>
          <w:sz w:val="28"/>
          <w:szCs w:val="28"/>
          <w:lang w:val="ru-RU"/>
        </w:rPr>
        <w:t xml:space="preserve"> </w:t>
      </w:r>
      <w:r w:rsidR="00595A72" w:rsidRPr="00E85B6F">
        <w:rPr>
          <w:rFonts w:eastAsia="Times New Roman CYR" w:cs="Times New Roman"/>
          <w:bCs/>
          <w:sz w:val="28"/>
          <w:szCs w:val="28"/>
          <w:lang w:val="ru-RU"/>
        </w:rPr>
        <w:t>(с изменениями</w:t>
      </w:r>
      <w:r w:rsidR="00E85B6F" w:rsidRPr="00E85B6F">
        <w:rPr>
          <w:rFonts w:eastAsia="Times New Roman CYR" w:cs="Times New Roman"/>
          <w:bCs/>
          <w:sz w:val="28"/>
          <w:szCs w:val="28"/>
          <w:lang w:val="ru-RU"/>
        </w:rPr>
        <w:t xml:space="preserve"> от 21.01.2020 № 8</w:t>
      </w:r>
      <w:r w:rsidR="00595A72" w:rsidRPr="00E85B6F">
        <w:rPr>
          <w:rFonts w:eastAsia="Times New Roman CYR" w:cs="Times New Roman"/>
          <w:bCs/>
          <w:sz w:val="28"/>
          <w:szCs w:val="28"/>
          <w:lang w:val="ru-RU"/>
        </w:rPr>
        <w:t>).</w:t>
      </w:r>
    </w:p>
    <w:p w14:paraId="2C8851B7" w14:textId="0A4DC777" w:rsidR="005233E7" w:rsidRPr="003345DE" w:rsidRDefault="006209BA" w:rsidP="00F5192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14:paraId="0FCE0615" w14:textId="77777777" w:rsidR="003345DE" w:rsidRPr="003345DE" w:rsidRDefault="003345DE" w:rsidP="00F5192D">
      <w:pPr>
        <w:pStyle w:val="Standard"/>
        <w:autoSpaceDE w:val="0"/>
        <w:ind w:firstLine="708"/>
        <w:jc w:val="both"/>
        <w:rPr>
          <w:rStyle w:val="11"/>
          <w:rFonts w:eastAsia="Times New Roman CYR" w:cs="Times New Roman"/>
          <w:b w:val="0"/>
          <w:color w:val="000000"/>
          <w:kern w:val="3"/>
          <w:sz w:val="28"/>
          <w:szCs w:val="28"/>
          <w:lang w:eastAsia="ja-JP" w:bidi="fa-IR"/>
        </w:rPr>
      </w:pPr>
    </w:p>
    <w:p w14:paraId="7D828089" w14:textId="149A1DCC" w:rsidR="006578A3" w:rsidRPr="00644B68" w:rsidRDefault="00900BD1" w:rsidP="00644B68">
      <w:pPr>
        <w:pStyle w:val="Standard"/>
        <w:autoSpaceDE w:val="0"/>
        <w:ind w:firstLine="708"/>
        <w:jc w:val="both"/>
        <w:rPr>
          <w:rFonts w:eastAsia="Times New Roman CYR" w:cs="Times New Roman"/>
          <w:bCs/>
          <w:sz w:val="28"/>
          <w:szCs w:val="28"/>
          <w:lang w:val="ru-RU"/>
        </w:rPr>
      </w:pP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используемые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Конкурсной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применяются</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значениях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определенных</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законодательством</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Российской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14:paraId="7775DE3E" w14:textId="77777777" w:rsidR="00644B68" w:rsidRPr="00644B68" w:rsidRDefault="00644B68" w:rsidP="00644B68">
      <w:pPr>
        <w:pStyle w:val="Standard"/>
        <w:autoSpaceDE w:val="0"/>
        <w:ind w:firstLine="708"/>
        <w:jc w:val="both"/>
        <w:rPr>
          <w:rStyle w:val="11"/>
          <w:rFonts w:eastAsia="Times New Roman CYR" w:cs="Times New Roman"/>
          <w:b w:val="0"/>
          <w:bCs/>
          <w:kern w:val="3"/>
          <w:sz w:val="28"/>
          <w:szCs w:val="28"/>
          <w:lang w:eastAsia="ja-JP" w:bidi="fa-IR"/>
        </w:rPr>
      </w:pPr>
    </w:p>
    <w:p w14:paraId="02F229CC" w14:textId="77777777" w:rsidR="00775F86" w:rsidRDefault="00775F86" w:rsidP="006617FD">
      <w:pPr>
        <w:pStyle w:val="10"/>
        <w:numPr>
          <w:ilvl w:val="0"/>
          <w:numId w:val="6"/>
        </w:numPr>
        <w:spacing w:before="0" w:after="0"/>
        <w:rPr>
          <w:sz w:val="28"/>
          <w:szCs w:val="28"/>
        </w:rPr>
      </w:pPr>
      <w:bookmarkStart w:id="6" w:name="_Toc420510599"/>
      <w:r w:rsidRPr="00B7538C">
        <w:rPr>
          <w:sz w:val="28"/>
          <w:szCs w:val="28"/>
        </w:rPr>
        <w:t xml:space="preserve">Условия </w:t>
      </w:r>
      <w:r w:rsidR="00C31CA9" w:rsidRPr="00B7538C">
        <w:rPr>
          <w:sz w:val="28"/>
          <w:szCs w:val="28"/>
        </w:rPr>
        <w:t>Конкурса</w:t>
      </w:r>
      <w:bookmarkEnd w:id="6"/>
    </w:p>
    <w:p w14:paraId="496770D4" w14:textId="77777777" w:rsidR="003F78E6" w:rsidRPr="00B30202" w:rsidRDefault="003F78E6" w:rsidP="003F78E6">
      <w:pPr>
        <w:rPr>
          <w:lang w:val="en-US"/>
        </w:rPr>
      </w:pPr>
    </w:p>
    <w:p w14:paraId="1F3A36A7" w14:textId="6AA1165D" w:rsidR="000001C1" w:rsidRPr="00603412" w:rsidRDefault="000001C1" w:rsidP="006617FD">
      <w:pPr>
        <w:widowControl w:val="0"/>
        <w:numPr>
          <w:ilvl w:val="1"/>
          <w:numId w:val="6"/>
        </w:numPr>
        <w:tabs>
          <w:tab w:val="clear" w:pos="1566"/>
          <w:tab w:val="num" w:pos="1567"/>
        </w:tabs>
        <w:ind w:left="0" w:firstLine="709"/>
        <w:jc w:val="both"/>
        <w:rPr>
          <w:sz w:val="28"/>
          <w:szCs w:val="28"/>
        </w:rPr>
      </w:pPr>
      <w:r w:rsidRPr="00B7538C">
        <w:rPr>
          <w:color w:val="000000"/>
          <w:sz w:val="28"/>
          <w:szCs w:val="28"/>
        </w:rPr>
        <w:t>Настоящая Конкур</w:t>
      </w:r>
      <w:r w:rsidR="00B97C0E">
        <w:rPr>
          <w:color w:val="000000"/>
          <w:sz w:val="28"/>
          <w:szCs w:val="28"/>
        </w:rPr>
        <w:t xml:space="preserve">сная документация </w:t>
      </w:r>
      <w:proofErr w:type="gramStart"/>
      <w:r w:rsidR="00B97C0E">
        <w:rPr>
          <w:color w:val="000000"/>
          <w:sz w:val="28"/>
          <w:szCs w:val="28"/>
        </w:rPr>
        <w:t xml:space="preserve">устанавливает </w:t>
      </w:r>
      <w:r w:rsidRPr="00B7538C">
        <w:rPr>
          <w:color w:val="000000"/>
          <w:sz w:val="28"/>
          <w:szCs w:val="28"/>
        </w:rPr>
        <w:t>условия</w:t>
      </w:r>
      <w:proofErr w:type="gramEnd"/>
      <w:r w:rsidRPr="00B7538C">
        <w:rPr>
          <w:color w:val="000000"/>
          <w:sz w:val="28"/>
          <w:szCs w:val="28"/>
        </w:rPr>
        <w:t xml:space="preserve"> </w:t>
      </w:r>
      <w:r w:rsidRPr="00603412">
        <w:rPr>
          <w:sz w:val="28"/>
          <w:szCs w:val="28"/>
        </w:rPr>
        <w:t xml:space="preserve">проведения конкурса на право заключения концессионного соглашения в отношении </w:t>
      </w:r>
      <w:r w:rsidR="00B97C0E" w:rsidRPr="00603412">
        <w:rPr>
          <w:sz w:val="28"/>
          <w:szCs w:val="28"/>
        </w:rPr>
        <w:t xml:space="preserve">объектов теплоснабжения и  водоснабжения, находящихся в </w:t>
      </w:r>
      <w:r w:rsidR="00B97C0E" w:rsidRPr="00603412">
        <w:rPr>
          <w:sz w:val="28"/>
          <w:szCs w:val="28"/>
        </w:rPr>
        <w:lastRenderedPageBreak/>
        <w:t xml:space="preserve">муниципальной собственности </w:t>
      </w:r>
      <w:r w:rsidR="00787D21" w:rsidRPr="00603412">
        <w:rPr>
          <w:sz w:val="28"/>
          <w:szCs w:val="28"/>
        </w:rPr>
        <w:t xml:space="preserve">Лоховского </w:t>
      </w:r>
      <w:r w:rsidR="00B97C0E" w:rsidRPr="00603412">
        <w:rPr>
          <w:sz w:val="28"/>
          <w:szCs w:val="28"/>
        </w:rPr>
        <w:t xml:space="preserve">муниципального образования </w:t>
      </w:r>
      <w:r w:rsidRPr="00603412">
        <w:rPr>
          <w:sz w:val="28"/>
          <w:szCs w:val="28"/>
        </w:rPr>
        <w:t xml:space="preserve"> </w:t>
      </w:r>
      <w:r w:rsidR="00787D21" w:rsidRPr="00603412">
        <w:rPr>
          <w:sz w:val="28"/>
          <w:szCs w:val="28"/>
        </w:rPr>
        <w:t xml:space="preserve">               </w:t>
      </w:r>
      <w:r w:rsidRPr="00603412">
        <w:rPr>
          <w:sz w:val="28"/>
          <w:szCs w:val="28"/>
        </w:rPr>
        <w:t>(далее – объект концессионного соглашения).</w:t>
      </w:r>
    </w:p>
    <w:p w14:paraId="174F5959" w14:textId="7F232CF1" w:rsidR="000001C1" w:rsidRPr="00603412" w:rsidRDefault="000001C1" w:rsidP="006617FD">
      <w:pPr>
        <w:widowControl w:val="0"/>
        <w:numPr>
          <w:ilvl w:val="1"/>
          <w:numId w:val="6"/>
        </w:numPr>
        <w:tabs>
          <w:tab w:val="clear" w:pos="1566"/>
          <w:tab w:val="num" w:pos="1567"/>
        </w:tabs>
        <w:ind w:left="0" w:firstLine="709"/>
        <w:jc w:val="both"/>
        <w:rPr>
          <w:sz w:val="28"/>
          <w:szCs w:val="28"/>
        </w:rPr>
      </w:pPr>
      <w:proofErr w:type="spellStart"/>
      <w:r w:rsidRPr="00603412">
        <w:rPr>
          <w:sz w:val="28"/>
          <w:szCs w:val="28"/>
        </w:rPr>
        <w:t>Концедентом</w:t>
      </w:r>
      <w:proofErr w:type="spellEnd"/>
      <w:r w:rsidRPr="00603412">
        <w:rPr>
          <w:sz w:val="28"/>
          <w:szCs w:val="28"/>
        </w:rPr>
        <w:t xml:space="preserve"> является</w:t>
      </w:r>
      <w:r w:rsidR="00B97C0E" w:rsidRPr="00603412">
        <w:rPr>
          <w:sz w:val="28"/>
          <w:szCs w:val="28"/>
        </w:rPr>
        <w:t xml:space="preserve"> администрация </w:t>
      </w:r>
      <w:r w:rsidR="00787D21" w:rsidRPr="00603412">
        <w:rPr>
          <w:sz w:val="28"/>
          <w:szCs w:val="28"/>
        </w:rPr>
        <w:t xml:space="preserve">Лоховского </w:t>
      </w:r>
      <w:r w:rsidR="00B97C0E" w:rsidRPr="00603412">
        <w:rPr>
          <w:sz w:val="28"/>
          <w:szCs w:val="28"/>
        </w:rPr>
        <w:t>муниципального образования</w:t>
      </w:r>
      <w:r w:rsidR="00567107" w:rsidRPr="00603412">
        <w:rPr>
          <w:sz w:val="28"/>
          <w:szCs w:val="28"/>
        </w:rPr>
        <w:t>.</w:t>
      </w:r>
    </w:p>
    <w:p w14:paraId="1BA8297A" w14:textId="1EF7B04E" w:rsidR="00567107" w:rsidRPr="00603412" w:rsidRDefault="00567107" w:rsidP="006617FD">
      <w:pPr>
        <w:widowControl w:val="0"/>
        <w:numPr>
          <w:ilvl w:val="1"/>
          <w:numId w:val="6"/>
        </w:numPr>
        <w:tabs>
          <w:tab w:val="clear" w:pos="1566"/>
          <w:tab w:val="num" w:pos="1567"/>
        </w:tabs>
        <w:ind w:left="0" w:firstLine="709"/>
        <w:jc w:val="both"/>
        <w:rPr>
          <w:sz w:val="28"/>
          <w:szCs w:val="28"/>
        </w:rPr>
      </w:pPr>
      <w:r w:rsidRPr="00603412">
        <w:rPr>
          <w:sz w:val="28"/>
          <w:szCs w:val="28"/>
        </w:rPr>
        <w:t xml:space="preserve">Организатором конкурса является </w:t>
      </w:r>
      <w:r w:rsidR="00B97C0E" w:rsidRPr="00603412">
        <w:rPr>
          <w:sz w:val="28"/>
          <w:szCs w:val="28"/>
        </w:rPr>
        <w:t xml:space="preserve">администрация </w:t>
      </w:r>
      <w:r w:rsidR="00787D21" w:rsidRPr="00603412">
        <w:rPr>
          <w:sz w:val="28"/>
          <w:szCs w:val="28"/>
        </w:rPr>
        <w:t xml:space="preserve">Лоховского </w:t>
      </w:r>
      <w:r w:rsidR="00B97C0E" w:rsidRPr="00603412">
        <w:rPr>
          <w:sz w:val="28"/>
          <w:szCs w:val="28"/>
        </w:rPr>
        <w:t>муниципального образования</w:t>
      </w:r>
      <w:r w:rsidR="00820E68" w:rsidRPr="00603412">
        <w:rPr>
          <w:sz w:val="28"/>
          <w:szCs w:val="28"/>
        </w:rPr>
        <w:t>.</w:t>
      </w:r>
    </w:p>
    <w:p w14:paraId="0243CC10" w14:textId="633DD84B" w:rsidR="00775F86" w:rsidRPr="00820E68" w:rsidRDefault="009462C3" w:rsidP="00820E68">
      <w:pPr>
        <w:widowControl w:val="0"/>
        <w:numPr>
          <w:ilvl w:val="1"/>
          <w:numId w:val="6"/>
        </w:numPr>
        <w:autoSpaceDE w:val="0"/>
        <w:ind w:left="0" w:firstLine="709"/>
        <w:jc w:val="both"/>
        <w:rPr>
          <w:b/>
          <w:bCs/>
          <w:color w:val="000000"/>
          <w:sz w:val="28"/>
          <w:szCs w:val="28"/>
        </w:rPr>
      </w:pPr>
      <w:r w:rsidRPr="00820E68">
        <w:rPr>
          <w:color w:val="000000"/>
          <w:sz w:val="28"/>
          <w:szCs w:val="28"/>
        </w:rPr>
        <w:t xml:space="preserve">Объект концессионного соглашения предоставляется на срок </w:t>
      </w:r>
      <w:r w:rsidR="00820E68">
        <w:rPr>
          <w:color w:val="000000"/>
          <w:sz w:val="28"/>
          <w:szCs w:val="28"/>
        </w:rPr>
        <w:t xml:space="preserve">                   </w:t>
      </w:r>
      <w:r w:rsidR="005233E7">
        <w:rPr>
          <w:color w:val="000000"/>
          <w:sz w:val="28"/>
          <w:szCs w:val="28"/>
        </w:rPr>
        <w:t>15</w:t>
      </w:r>
      <w:r w:rsidR="00B97C0E" w:rsidRPr="00820E68">
        <w:rPr>
          <w:color w:val="000000"/>
          <w:sz w:val="28"/>
          <w:szCs w:val="28"/>
        </w:rPr>
        <w:t xml:space="preserve"> (</w:t>
      </w:r>
      <w:r w:rsidR="005233E7">
        <w:rPr>
          <w:color w:val="000000"/>
          <w:sz w:val="28"/>
          <w:szCs w:val="28"/>
        </w:rPr>
        <w:t>пятнадцать</w:t>
      </w:r>
      <w:r w:rsidR="00B97C0E" w:rsidRPr="00820E68">
        <w:rPr>
          <w:color w:val="000000"/>
          <w:sz w:val="28"/>
          <w:szCs w:val="28"/>
        </w:rPr>
        <w:t>) лет</w:t>
      </w:r>
      <w:r w:rsidR="006578A3">
        <w:rPr>
          <w:color w:val="000000"/>
          <w:sz w:val="28"/>
          <w:szCs w:val="28"/>
        </w:rPr>
        <w:t xml:space="preserve"> </w:t>
      </w:r>
      <w:r w:rsidR="006578A3">
        <w:rPr>
          <w:sz w:val="28"/>
          <w:szCs w:val="28"/>
        </w:rPr>
        <w:t>(период 2020-2034 гг. включительно)</w:t>
      </w:r>
      <w:r w:rsidRPr="00820E68">
        <w:rPr>
          <w:color w:val="000000"/>
          <w:sz w:val="28"/>
          <w:szCs w:val="28"/>
        </w:rPr>
        <w:t xml:space="preserve">, в целях осуществления деятельности по </w:t>
      </w:r>
      <w:r w:rsidR="00820E68" w:rsidRPr="00820E68">
        <w:rPr>
          <w:sz w:val="28"/>
          <w:szCs w:val="28"/>
        </w:rPr>
        <w:t xml:space="preserve">созданию и (или) реконструкции (модернизации) </w:t>
      </w:r>
      <w:r w:rsidR="005233E7">
        <w:rPr>
          <w:sz w:val="28"/>
          <w:szCs w:val="28"/>
        </w:rPr>
        <w:t>о</w:t>
      </w:r>
      <w:r w:rsidR="00820E68" w:rsidRPr="00820E68">
        <w:rPr>
          <w:sz w:val="28"/>
          <w:szCs w:val="28"/>
        </w:rPr>
        <w:t>бъекта</w:t>
      </w:r>
      <w:r w:rsidR="00334476">
        <w:rPr>
          <w:sz w:val="28"/>
          <w:szCs w:val="28"/>
        </w:rPr>
        <w:t xml:space="preserve"> концессионного соглаш</w:t>
      </w:r>
      <w:r w:rsidR="005233E7">
        <w:rPr>
          <w:sz w:val="28"/>
          <w:szCs w:val="28"/>
        </w:rPr>
        <w:t>ения</w:t>
      </w:r>
      <w:r w:rsidR="00820E68" w:rsidRPr="00820E68">
        <w:rPr>
          <w:sz w:val="28"/>
          <w:szCs w:val="28"/>
        </w:rPr>
        <w:t xml:space="preserve">, </w:t>
      </w:r>
      <w:r w:rsidR="00820E68">
        <w:rPr>
          <w:sz w:val="28"/>
          <w:szCs w:val="28"/>
        </w:rPr>
        <w:t xml:space="preserve">а также </w:t>
      </w:r>
      <w:r w:rsidR="00820E68" w:rsidRPr="00820E68">
        <w:rPr>
          <w:sz w:val="28"/>
          <w:szCs w:val="28"/>
        </w:rPr>
        <w:t xml:space="preserve">производства, бесперебойной подачи, распределения и сбыта тепловой энергии, </w:t>
      </w:r>
      <w:r w:rsidR="00603412">
        <w:rPr>
          <w:sz w:val="28"/>
          <w:szCs w:val="28"/>
        </w:rPr>
        <w:t xml:space="preserve">холодного водоснабжения </w:t>
      </w:r>
      <w:r w:rsidR="00820E68" w:rsidRPr="00820E68">
        <w:rPr>
          <w:sz w:val="28"/>
          <w:szCs w:val="28"/>
        </w:rPr>
        <w:t>в течение срока действия концессионного соглашения</w:t>
      </w:r>
      <w:r w:rsidR="00820E68">
        <w:rPr>
          <w:sz w:val="28"/>
          <w:szCs w:val="28"/>
        </w:rPr>
        <w:t>.</w:t>
      </w:r>
    </w:p>
    <w:p w14:paraId="7B09A621" w14:textId="77777777" w:rsidR="00820E68" w:rsidRPr="00820E68" w:rsidRDefault="00820E68" w:rsidP="00820E68">
      <w:pPr>
        <w:widowControl w:val="0"/>
        <w:autoSpaceDE w:val="0"/>
        <w:ind w:left="709"/>
        <w:jc w:val="both"/>
        <w:rPr>
          <w:b/>
          <w:bCs/>
          <w:color w:val="000000"/>
          <w:sz w:val="28"/>
          <w:szCs w:val="28"/>
        </w:rPr>
      </w:pPr>
    </w:p>
    <w:p w14:paraId="7DF8300A" w14:textId="475EE39C" w:rsidR="00775F86" w:rsidRPr="00B7538C" w:rsidRDefault="00775F86" w:rsidP="006617FD">
      <w:pPr>
        <w:pStyle w:val="10"/>
        <w:numPr>
          <w:ilvl w:val="0"/>
          <w:numId w:val="6"/>
        </w:numPr>
        <w:spacing w:before="0" w:after="0"/>
        <w:rPr>
          <w:sz w:val="28"/>
          <w:szCs w:val="28"/>
        </w:rPr>
      </w:pPr>
      <w:bookmarkStart w:id="7" w:name="_Toc420510600"/>
      <w:r w:rsidRPr="00B7538C">
        <w:rPr>
          <w:sz w:val="28"/>
          <w:szCs w:val="28"/>
        </w:rPr>
        <w:t>Состав и описание объект</w:t>
      </w:r>
      <w:r w:rsidR="002A1B82" w:rsidRPr="00B7538C">
        <w:rPr>
          <w:sz w:val="28"/>
          <w:szCs w:val="28"/>
        </w:rPr>
        <w:t>а</w:t>
      </w:r>
      <w:r w:rsidR="002B6012">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и иного имущества</w:t>
      </w:r>
      <w:bookmarkEnd w:id="7"/>
    </w:p>
    <w:p w14:paraId="3557F29C" w14:textId="77777777" w:rsidR="00775F86" w:rsidRPr="00B7538C" w:rsidRDefault="00775F86" w:rsidP="006617FD">
      <w:pPr>
        <w:pStyle w:val="Standard"/>
        <w:autoSpaceDE w:val="0"/>
        <w:ind w:firstLine="708"/>
        <w:jc w:val="both"/>
        <w:rPr>
          <w:rFonts w:eastAsia="Times New Roman" w:cs="Times New Roman"/>
          <w:color w:val="000000"/>
          <w:sz w:val="28"/>
          <w:szCs w:val="28"/>
          <w:lang w:val="ru-RU"/>
        </w:rPr>
      </w:pPr>
    </w:p>
    <w:p w14:paraId="0A0328B6" w14:textId="47ABD6DF"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w:t>
      </w:r>
      <w:r w:rsidR="006622A5" w:rsidRPr="00B7538C">
        <w:rPr>
          <w:color w:val="000000"/>
          <w:sz w:val="28"/>
          <w:szCs w:val="28"/>
        </w:rPr>
        <w:t>,</w:t>
      </w:r>
      <w:r w:rsidR="00BB3A21" w:rsidRPr="00B7538C">
        <w:rPr>
          <w:color w:val="000000"/>
          <w:sz w:val="28"/>
          <w:szCs w:val="28"/>
        </w:rPr>
        <w:t xml:space="preserve"> передаваемого </w:t>
      </w:r>
      <w:proofErr w:type="spellStart"/>
      <w:r w:rsidR="009831F1">
        <w:rPr>
          <w:color w:val="000000"/>
          <w:sz w:val="28"/>
          <w:szCs w:val="28"/>
        </w:rPr>
        <w:t>К</w:t>
      </w:r>
      <w:r w:rsidR="007E6B45" w:rsidRPr="00B7538C">
        <w:rPr>
          <w:color w:val="000000"/>
          <w:sz w:val="28"/>
          <w:szCs w:val="28"/>
        </w:rPr>
        <w:t>онцедентом</w:t>
      </w:r>
      <w:proofErr w:type="spellEnd"/>
      <w:r w:rsidR="002B6012">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2B6012">
        <w:rPr>
          <w:color w:val="000000"/>
          <w:sz w:val="28"/>
          <w:szCs w:val="28"/>
        </w:rPr>
        <w:t xml:space="preserve"> </w:t>
      </w:r>
      <w:r w:rsidRPr="00B7538C">
        <w:rPr>
          <w:color w:val="000000"/>
          <w:sz w:val="28"/>
          <w:szCs w:val="28"/>
        </w:rPr>
        <w:t xml:space="preserve">приведены в </w:t>
      </w:r>
      <w:r w:rsidR="001E3334" w:rsidRPr="00B7538C">
        <w:rPr>
          <w:color w:val="000000"/>
          <w:sz w:val="28"/>
          <w:szCs w:val="28"/>
        </w:rPr>
        <w:t>П</w:t>
      </w:r>
      <w:r w:rsidR="00BC3AD3" w:rsidRPr="00B7538C">
        <w:rPr>
          <w:color w:val="000000"/>
          <w:sz w:val="28"/>
          <w:szCs w:val="28"/>
        </w:rPr>
        <w:t>риложени</w:t>
      </w:r>
      <w:r w:rsidR="007F21D3" w:rsidRPr="00B7538C">
        <w:rPr>
          <w:color w:val="000000"/>
          <w:sz w:val="28"/>
          <w:szCs w:val="28"/>
        </w:rPr>
        <w:t>и</w:t>
      </w:r>
      <w:r w:rsidR="00BC3AD3" w:rsidRPr="00B7538C">
        <w:rPr>
          <w:color w:val="000000"/>
          <w:sz w:val="28"/>
          <w:szCs w:val="28"/>
        </w:rPr>
        <w:t xml:space="preserve"> </w:t>
      </w:r>
      <w:r w:rsidR="00417049">
        <w:rPr>
          <w:color w:val="000000"/>
          <w:sz w:val="28"/>
          <w:szCs w:val="28"/>
        </w:rPr>
        <w:t xml:space="preserve"> </w:t>
      </w:r>
      <w:r w:rsidR="00BC3AD3" w:rsidRPr="00B7538C">
        <w:rPr>
          <w:color w:val="000000"/>
          <w:sz w:val="28"/>
          <w:szCs w:val="28"/>
        </w:rPr>
        <w:t>№</w:t>
      </w:r>
      <w:r w:rsidR="0033464D">
        <w:rPr>
          <w:color w:val="000000"/>
          <w:sz w:val="28"/>
          <w:szCs w:val="28"/>
        </w:rPr>
        <w:t xml:space="preserve"> </w:t>
      </w:r>
      <w:r w:rsidR="007634DC">
        <w:rPr>
          <w:color w:val="000000"/>
          <w:sz w:val="28"/>
          <w:szCs w:val="28"/>
        </w:rPr>
        <w:t>2</w:t>
      </w:r>
      <w:r w:rsidR="00BC3AD3" w:rsidRPr="00B7538C">
        <w:rPr>
          <w:color w:val="000000"/>
          <w:sz w:val="28"/>
          <w:szCs w:val="28"/>
        </w:rPr>
        <w:t xml:space="preserve"> </w:t>
      </w:r>
      <w:r w:rsidR="0033464D">
        <w:rPr>
          <w:color w:val="000000"/>
          <w:sz w:val="28"/>
          <w:szCs w:val="28"/>
        </w:rPr>
        <w:t xml:space="preserve"> </w:t>
      </w:r>
      <w:r w:rsidR="00BC3AD3" w:rsidRPr="00B7538C">
        <w:rPr>
          <w:color w:val="000000"/>
          <w:sz w:val="28"/>
          <w:szCs w:val="28"/>
        </w:rPr>
        <w:t xml:space="preserve">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14:paraId="7065189B" w14:textId="77777777" w:rsidR="003839C7" w:rsidRPr="00B7538C" w:rsidRDefault="003839C7" w:rsidP="00FF7956">
      <w:pPr>
        <w:widowControl w:val="0"/>
        <w:jc w:val="both"/>
        <w:rPr>
          <w:color w:val="000000"/>
          <w:sz w:val="28"/>
          <w:szCs w:val="28"/>
        </w:rPr>
      </w:pPr>
    </w:p>
    <w:p w14:paraId="716DD583" w14:textId="77777777" w:rsidR="003839C7" w:rsidRPr="00B7538C" w:rsidRDefault="003839C7" w:rsidP="00334476">
      <w:pPr>
        <w:pStyle w:val="10"/>
        <w:numPr>
          <w:ilvl w:val="0"/>
          <w:numId w:val="6"/>
        </w:numPr>
        <w:tabs>
          <w:tab w:val="clear" w:pos="360"/>
        </w:tabs>
        <w:spacing w:before="0" w:after="0"/>
        <w:ind w:left="0" w:firstLine="0"/>
        <w:rPr>
          <w:sz w:val="28"/>
          <w:szCs w:val="28"/>
        </w:rPr>
      </w:pPr>
      <w:bookmarkStart w:id="8" w:name="_Toc420510601"/>
      <w:r w:rsidRPr="00B7538C">
        <w:rPr>
          <w:sz w:val="28"/>
          <w:szCs w:val="28"/>
        </w:rPr>
        <w:t xml:space="preserve">Порядок предоставления </w:t>
      </w:r>
      <w:proofErr w:type="spellStart"/>
      <w:r w:rsidRPr="00B7538C">
        <w:rPr>
          <w:sz w:val="28"/>
          <w:szCs w:val="28"/>
        </w:rPr>
        <w:t>Концедентом</w:t>
      </w:r>
      <w:proofErr w:type="spellEnd"/>
      <w:r w:rsidRPr="00B7538C">
        <w:rPr>
          <w:sz w:val="28"/>
          <w:szCs w:val="28"/>
        </w:rPr>
        <w:t xml:space="preserve"> информации об объекте концессионного соглашения, а также доступа на объект концессионного соглашения</w:t>
      </w:r>
      <w:bookmarkEnd w:id="8"/>
    </w:p>
    <w:p w14:paraId="3C5CD250" w14:textId="059198FE" w:rsidR="00286DFE"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417049">
        <w:rPr>
          <w:sz w:val="28"/>
          <w:szCs w:val="28"/>
        </w:rPr>
        <w:t>а</w:t>
      </w:r>
      <w:r w:rsidR="00000545" w:rsidRPr="00B7538C">
        <w:rPr>
          <w:sz w:val="28"/>
          <w:szCs w:val="28"/>
        </w:rPr>
        <w:t xml:space="preserve"> или заявител</w:t>
      </w:r>
      <w:r w:rsidRPr="00B7538C">
        <w:rPr>
          <w:sz w:val="28"/>
          <w:szCs w:val="28"/>
        </w:rPr>
        <w:t xml:space="preserve">ь имеет право запросить у </w:t>
      </w:r>
      <w:proofErr w:type="spellStart"/>
      <w:r w:rsidRPr="00B7538C">
        <w:rPr>
          <w:sz w:val="28"/>
          <w:szCs w:val="28"/>
        </w:rPr>
        <w:t>Концедента</w:t>
      </w:r>
      <w:proofErr w:type="spellEnd"/>
      <w:r w:rsidRPr="00B7538C">
        <w:rPr>
          <w:sz w:val="28"/>
          <w:szCs w:val="28"/>
        </w:rPr>
        <w:t xml:space="preserve">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w:t>
      </w:r>
    </w:p>
    <w:p w14:paraId="108AD863" w14:textId="5096F481" w:rsidR="001A3A7E" w:rsidRPr="00603412" w:rsidRDefault="001A3A7E" w:rsidP="001A3A7E">
      <w:pPr>
        <w:spacing w:line="100" w:lineRule="atLeast"/>
        <w:ind w:firstLine="851"/>
        <w:jc w:val="both"/>
        <w:rPr>
          <w:sz w:val="28"/>
        </w:rPr>
      </w:pPr>
      <w:bookmarkStart w:id="9" w:name="_Toc420510602"/>
      <w:r>
        <w:rPr>
          <w:sz w:val="28"/>
        </w:rPr>
        <w:t xml:space="preserve">3.2. </w:t>
      </w:r>
      <w:r w:rsidR="003F78E6" w:rsidRPr="003F78E6">
        <w:rPr>
          <w:sz w:val="28"/>
        </w:rPr>
        <w:t>Информация об объекте концессионного соглаше</w:t>
      </w:r>
      <w:r w:rsidR="003345DE">
        <w:rPr>
          <w:sz w:val="28"/>
        </w:rPr>
        <w:t>ния предоставляется по телефону</w:t>
      </w:r>
      <w:r w:rsidR="003345DE" w:rsidRPr="003345DE">
        <w:rPr>
          <w:sz w:val="28"/>
        </w:rPr>
        <w:t xml:space="preserve"> 89247015777</w:t>
      </w:r>
      <w:r w:rsidR="003F78E6">
        <w:rPr>
          <w:sz w:val="28"/>
        </w:rPr>
        <w:t xml:space="preserve"> </w:t>
      </w:r>
      <w:r w:rsidR="003F78E6" w:rsidRPr="003F78E6">
        <w:rPr>
          <w:sz w:val="28"/>
        </w:rPr>
        <w:t xml:space="preserve">и по адресу: </w:t>
      </w:r>
      <w:r w:rsidR="00787D21" w:rsidRPr="00603412">
        <w:rPr>
          <w:sz w:val="28"/>
          <w:szCs w:val="28"/>
        </w:rPr>
        <w:t>665433</w:t>
      </w:r>
      <w:r w:rsidR="003F78E6" w:rsidRPr="00603412">
        <w:t xml:space="preserve">, </w:t>
      </w:r>
      <w:r w:rsidR="00787D21" w:rsidRPr="00603412">
        <w:rPr>
          <w:sz w:val="28"/>
          <w:szCs w:val="28"/>
        </w:rPr>
        <w:t>Российская Федерация</w:t>
      </w:r>
      <w:r w:rsidR="00787D21" w:rsidRPr="00603412">
        <w:t xml:space="preserve">, </w:t>
      </w:r>
      <w:r w:rsidR="003F78E6" w:rsidRPr="00603412">
        <w:rPr>
          <w:sz w:val="28"/>
          <w:szCs w:val="28"/>
        </w:rPr>
        <w:t xml:space="preserve">Иркутская область, Черемховский район,  с. </w:t>
      </w:r>
      <w:r w:rsidR="00787D21" w:rsidRPr="00603412">
        <w:rPr>
          <w:sz w:val="28"/>
          <w:szCs w:val="28"/>
        </w:rPr>
        <w:t>Лохово</w:t>
      </w:r>
      <w:r w:rsidR="003F78E6" w:rsidRPr="00603412">
        <w:rPr>
          <w:sz w:val="28"/>
          <w:szCs w:val="28"/>
        </w:rPr>
        <w:t xml:space="preserve">,  ул. </w:t>
      </w:r>
      <w:r w:rsidR="00787D21" w:rsidRPr="00603412">
        <w:rPr>
          <w:sz w:val="28"/>
          <w:szCs w:val="28"/>
        </w:rPr>
        <w:t>Советская</w:t>
      </w:r>
      <w:r w:rsidR="003F78E6" w:rsidRPr="00603412">
        <w:rPr>
          <w:sz w:val="28"/>
          <w:szCs w:val="28"/>
        </w:rPr>
        <w:t xml:space="preserve">, д. </w:t>
      </w:r>
      <w:r w:rsidR="00787D21" w:rsidRPr="00603412">
        <w:rPr>
          <w:sz w:val="28"/>
          <w:szCs w:val="28"/>
        </w:rPr>
        <w:t>37</w:t>
      </w:r>
      <w:r w:rsidR="003F78E6" w:rsidRPr="00603412">
        <w:rPr>
          <w:sz w:val="28"/>
        </w:rPr>
        <w:t>.</w:t>
      </w:r>
    </w:p>
    <w:p w14:paraId="30BF3FEC" w14:textId="5EC1BC73" w:rsidR="001A3A7E" w:rsidRPr="003F78E6" w:rsidRDefault="003F78E6" w:rsidP="001A3A7E">
      <w:pPr>
        <w:pStyle w:val="10"/>
        <w:spacing w:before="0" w:after="0"/>
        <w:ind w:firstLine="851"/>
        <w:jc w:val="both"/>
        <w:rPr>
          <w:b w:val="0"/>
          <w:sz w:val="28"/>
        </w:rPr>
      </w:pPr>
      <w:r>
        <w:rPr>
          <w:b w:val="0"/>
          <w:sz w:val="28"/>
        </w:rPr>
        <w:t>3</w:t>
      </w:r>
      <w:r w:rsidR="001A3A7E" w:rsidRPr="001A3A7E">
        <w:rPr>
          <w:b w:val="0"/>
          <w:sz w:val="28"/>
        </w:rPr>
        <w:t xml:space="preserve">.3. </w:t>
      </w:r>
      <w:proofErr w:type="spellStart"/>
      <w:r w:rsidRPr="003F78E6">
        <w:rPr>
          <w:b w:val="0"/>
          <w:sz w:val="28"/>
        </w:rPr>
        <w:t>Концедент</w:t>
      </w:r>
      <w:proofErr w:type="spellEnd"/>
      <w:r w:rsidRPr="003F78E6">
        <w:rPr>
          <w:b w:val="0"/>
          <w:sz w:val="28"/>
        </w:rPr>
        <w:t xml:space="preserve"> предоставляет доступ на </w:t>
      </w:r>
      <w:r>
        <w:rPr>
          <w:b w:val="0"/>
          <w:sz w:val="28"/>
        </w:rPr>
        <w:t>о</w:t>
      </w:r>
      <w:r w:rsidRPr="003F78E6">
        <w:rPr>
          <w:b w:val="0"/>
          <w:sz w:val="28"/>
        </w:rPr>
        <w:t xml:space="preserve">бъект </w:t>
      </w:r>
      <w:r>
        <w:rPr>
          <w:b w:val="0"/>
          <w:sz w:val="28"/>
        </w:rPr>
        <w:t>концессионного с</w:t>
      </w:r>
      <w:r w:rsidRPr="003F78E6">
        <w:rPr>
          <w:b w:val="0"/>
          <w:sz w:val="28"/>
        </w:rPr>
        <w:t>оглашения по рабочим дням до окончания срока подачи конкурсных предложений.</w:t>
      </w:r>
    </w:p>
    <w:p w14:paraId="64DDB3FA" w14:textId="77777777" w:rsidR="001A3A7E" w:rsidRPr="001A3A7E" w:rsidRDefault="001A3A7E" w:rsidP="001A3A7E"/>
    <w:p w14:paraId="3AAAD6BD" w14:textId="34041375" w:rsidR="005034CD" w:rsidRPr="001A3A7E" w:rsidRDefault="002B6012" w:rsidP="001A3A7E">
      <w:pPr>
        <w:pStyle w:val="10"/>
        <w:numPr>
          <w:ilvl w:val="0"/>
          <w:numId w:val="6"/>
        </w:numPr>
        <w:spacing w:before="0" w:after="0"/>
        <w:rPr>
          <w:sz w:val="28"/>
          <w:szCs w:val="28"/>
        </w:rPr>
      </w:pPr>
      <w:r w:rsidRPr="001A3A7E">
        <w:rPr>
          <w:sz w:val="28"/>
          <w:szCs w:val="28"/>
        </w:rPr>
        <w:t>Требования, в</w:t>
      </w:r>
      <w:r w:rsidR="005034CD" w:rsidRPr="001A3A7E">
        <w:rPr>
          <w:sz w:val="28"/>
          <w:szCs w:val="28"/>
        </w:rPr>
        <w:t xml:space="preserve"> соответствии с которыми проводится предварительный отбор </w:t>
      </w:r>
      <w:r w:rsidR="005D54D6" w:rsidRPr="001A3A7E">
        <w:rPr>
          <w:sz w:val="28"/>
          <w:szCs w:val="28"/>
        </w:rPr>
        <w:t xml:space="preserve">Участников </w:t>
      </w:r>
      <w:r w:rsidR="005034CD" w:rsidRPr="001A3A7E">
        <w:rPr>
          <w:sz w:val="28"/>
          <w:szCs w:val="28"/>
        </w:rPr>
        <w:t>конкурса</w:t>
      </w:r>
      <w:bookmarkEnd w:id="9"/>
    </w:p>
    <w:p w14:paraId="46FCD7C4" w14:textId="77777777" w:rsidR="005034CD" w:rsidRPr="00B7538C" w:rsidRDefault="005034CD" w:rsidP="006617FD">
      <w:pPr>
        <w:pStyle w:val="Standard"/>
        <w:autoSpaceDE w:val="0"/>
        <w:ind w:firstLine="708"/>
        <w:jc w:val="both"/>
        <w:rPr>
          <w:rFonts w:eastAsia="Times New Roman" w:cs="Times New Roman"/>
          <w:color w:val="000000"/>
          <w:sz w:val="28"/>
          <w:szCs w:val="28"/>
          <w:lang w:val="ru-RU"/>
        </w:rPr>
      </w:pPr>
    </w:p>
    <w:p w14:paraId="6CEE6280" w14:textId="1DED1508"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2B6012">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14:paraId="1045C2B6" w14:textId="0D58FD3D" w:rsidR="00C44F36" w:rsidRPr="00B7538C" w:rsidRDefault="002B6012"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З</w:t>
      </w:r>
      <w:r w:rsidR="00C44F36" w:rsidRPr="00B7538C">
        <w:rPr>
          <w:color w:val="000000"/>
          <w:sz w:val="28"/>
          <w:szCs w:val="28"/>
        </w:rPr>
        <w:t>аявител</w:t>
      </w:r>
      <w:r w:rsidR="001C7674" w:rsidRPr="00B7538C">
        <w:rPr>
          <w:color w:val="000000"/>
          <w:sz w:val="28"/>
          <w:szCs w:val="28"/>
        </w:rPr>
        <w:t>ем</w:t>
      </w:r>
      <w:r>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A84772" w:rsidRPr="00B7538C">
        <w:rPr>
          <w:color w:val="000000"/>
          <w:sz w:val="28"/>
          <w:szCs w:val="28"/>
        </w:rPr>
        <w:t>;</w:t>
      </w:r>
    </w:p>
    <w:p w14:paraId="5F4B7D7B" w14:textId="77777777" w:rsidR="00C44F36"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14:paraId="6F2020C8" w14:textId="352667BD" w:rsidR="00614C01" w:rsidRDefault="00614C01" w:rsidP="00B97C0E">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6578A3">
        <w:rPr>
          <w:color w:val="000000"/>
          <w:sz w:val="28"/>
          <w:szCs w:val="28"/>
        </w:rPr>
        <w:t>;</w:t>
      </w:r>
    </w:p>
    <w:p w14:paraId="037B345D" w14:textId="77777777" w:rsidR="006578A3" w:rsidRDefault="006578A3" w:rsidP="006578A3">
      <w:pPr>
        <w:widowControl w:val="0"/>
        <w:numPr>
          <w:ilvl w:val="2"/>
          <w:numId w:val="6"/>
        </w:numPr>
        <w:ind w:firstLine="567"/>
        <w:jc w:val="both"/>
        <w:rPr>
          <w:color w:val="000000"/>
          <w:sz w:val="28"/>
          <w:szCs w:val="28"/>
        </w:rPr>
      </w:pPr>
      <w:r>
        <w:rPr>
          <w:sz w:val="28"/>
          <w:szCs w:val="28"/>
        </w:rPr>
        <w:lastRenderedPageBreak/>
        <w:t xml:space="preserve">деятельность участника не приостановлена в порядке, предусмотренном Кодексом Российской Федерации об административных правонарушениях; </w:t>
      </w:r>
    </w:p>
    <w:p w14:paraId="45464DE0" w14:textId="2894755B" w:rsidR="006578A3" w:rsidRPr="00B97C0E" w:rsidRDefault="006578A3" w:rsidP="006578A3">
      <w:pPr>
        <w:widowControl w:val="0"/>
        <w:numPr>
          <w:ilvl w:val="2"/>
          <w:numId w:val="6"/>
        </w:numPr>
        <w:ind w:firstLine="567"/>
        <w:jc w:val="both"/>
        <w:rPr>
          <w:color w:val="000000"/>
          <w:sz w:val="28"/>
          <w:szCs w:val="28"/>
        </w:rPr>
      </w:pPr>
      <w:r>
        <w:rPr>
          <w:sz w:val="28"/>
          <w:szCs w:val="28"/>
        </w:rPr>
        <w:t>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14:paraId="3261C272" w14:textId="77777777"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proofErr w:type="gramStart"/>
      <w:r w:rsidR="00A84772" w:rsidRPr="00B7538C">
        <w:rPr>
          <w:color w:val="000000"/>
          <w:sz w:val="28"/>
          <w:szCs w:val="28"/>
        </w:rPr>
        <w:t>,</w:t>
      </w:r>
      <w:proofErr w:type="gramEnd"/>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6B6D6222" w14:textId="77777777"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14:paraId="5E5AA092" w14:textId="77777777" w:rsidR="001E3334" w:rsidRPr="00B7538C" w:rsidRDefault="001E3334" w:rsidP="006617FD">
      <w:pPr>
        <w:widowControl w:val="0"/>
        <w:ind w:left="709"/>
        <w:jc w:val="both"/>
        <w:rPr>
          <w:color w:val="000000"/>
          <w:sz w:val="28"/>
          <w:szCs w:val="28"/>
        </w:rPr>
      </w:pPr>
    </w:p>
    <w:p w14:paraId="55CEE25F" w14:textId="77777777" w:rsidR="005034CD" w:rsidRDefault="005034CD" w:rsidP="006617FD">
      <w:pPr>
        <w:pStyle w:val="10"/>
        <w:numPr>
          <w:ilvl w:val="0"/>
          <w:numId w:val="6"/>
        </w:numPr>
        <w:spacing w:before="0" w:after="0"/>
        <w:rPr>
          <w:sz w:val="28"/>
          <w:szCs w:val="28"/>
        </w:rPr>
      </w:pPr>
      <w:bookmarkStart w:id="10" w:name="_Toc420510603"/>
      <w:r w:rsidRPr="00B7538C">
        <w:rPr>
          <w:sz w:val="28"/>
          <w:szCs w:val="28"/>
        </w:rPr>
        <w:t xml:space="preserve">Критерии </w:t>
      </w:r>
      <w:r w:rsidR="005D54D6" w:rsidRPr="00B7538C">
        <w:rPr>
          <w:sz w:val="28"/>
          <w:szCs w:val="28"/>
        </w:rPr>
        <w:t>Конкурса</w:t>
      </w:r>
      <w:bookmarkEnd w:id="10"/>
    </w:p>
    <w:p w14:paraId="1D4FEE45" w14:textId="77777777" w:rsidR="00046994" w:rsidRPr="00046994" w:rsidRDefault="00046994" w:rsidP="00046994"/>
    <w:p w14:paraId="07EBCFB7" w14:textId="77777777" w:rsidR="003345DE" w:rsidRPr="003345DE" w:rsidRDefault="003345DE" w:rsidP="00016AB2">
      <w:pPr>
        <w:tabs>
          <w:tab w:val="left" w:pos="709"/>
        </w:tabs>
        <w:spacing w:line="100" w:lineRule="atLeast"/>
        <w:jc w:val="both"/>
        <w:rPr>
          <w:sz w:val="28"/>
        </w:rPr>
      </w:pPr>
      <w:r w:rsidRPr="00323AC4">
        <w:rPr>
          <w:sz w:val="28"/>
        </w:rPr>
        <w:tab/>
      </w:r>
      <w:r w:rsidR="005E24F7" w:rsidRPr="005E24F7">
        <w:rPr>
          <w:sz w:val="28"/>
        </w:rPr>
        <w:t xml:space="preserve">5.1. В качестве критериев конкурса, </w:t>
      </w:r>
      <w:r w:rsidR="005E24F7">
        <w:rPr>
          <w:sz w:val="28"/>
        </w:rPr>
        <w:t>руководствуясь</w:t>
      </w:r>
      <w:r w:rsidR="005E24F7" w:rsidRPr="005E24F7">
        <w:rPr>
          <w:sz w:val="28"/>
        </w:rPr>
        <w:t xml:space="preserve"> ст. </w:t>
      </w:r>
      <w:r w:rsidR="005E24F7">
        <w:rPr>
          <w:sz w:val="28"/>
        </w:rPr>
        <w:t>47</w:t>
      </w:r>
      <w:r w:rsidR="005E24F7" w:rsidRPr="005E24F7">
        <w:rPr>
          <w:sz w:val="28"/>
        </w:rPr>
        <w:t xml:space="preserve"> Федерального закона от 21.07.2015 №115-ФЗ «О концессионных соглашениях»  устанавливаются:</w:t>
      </w:r>
    </w:p>
    <w:p w14:paraId="68A0E10D" w14:textId="77777777" w:rsidR="001565A9" w:rsidRPr="001565A9" w:rsidRDefault="001565A9" w:rsidP="001565A9">
      <w:pPr>
        <w:tabs>
          <w:tab w:val="left" w:pos="709"/>
        </w:tabs>
        <w:spacing w:line="100" w:lineRule="atLeast"/>
        <w:jc w:val="both"/>
        <w:rPr>
          <w:sz w:val="28"/>
        </w:rPr>
      </w:pPr>
      <w:r w:rsidRPr="00323AC4">
        <w:rPr>
          <w:sz w:val="28"/>
        </w:rPr>
        <w:tab/>
      </w:r>
      <w:r w:rsidR="005E24F7">
        <w:rPr>
          <w:sz w:val="28"/>
        </w:rPr>
        <w:t>5</w:t>
      </w:r>
      <w:r w:rsidR="005E24F7" w:rsidRPr="005E24F7">
        <w:rPr>
          <w:sz w:val="28"/>
        </w:rPr>
        <w:t xml:space="preserve">.1.1. Предельный размер расходов на </w:t>
      </w:r>
      <w:r w:rsidR="006578A3">
        <w:rPr>
          <w:sz w:val="28"/>
        </w:rPr>
        <w:t xml:space="preserve">создание и (или) </w:t>
      </w:r>
      <w:r w:rsidR="005E24F7" w:rsidRPr="005E24F7">
        <w:rPr>
          <w:sz w:val="28"/>
        </w:rPr>
        <w:t>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3404607D" w14:textId="6F3D93B4" w:rsidR="005E24F7" w:rsidRPr="005E24F7" w:rsidRDefault="001565A9" w:rsidP="001565A9">
      <w:pPr>
        <w:tabs>
          <w:tab w:val="left" w:pos="709"/>
        </w:tabs>
        <w:spacing w:line="100" w:lineRule="atLeast"/>
        <w:jc w:val="both"/>
        <w:rPr>
          <w:sz w:val="28"/>
        </w:rPr>
      </w:pPr>
      <w:r w:rsidRPr="00323AC4">
        <w:rPr>
          <w:sz w:val="28"/>
        </w:rPr>
        <w:tab/>
      </w:r>
      <w:r w:rsidR="005E24F7">
        <w:rPr>
          <w:sz w:val="28"/>
        </w:rPr>
        <w:t>5</w:t>
      </w:r>
      <w:r w:rsidR="005E24F7" w:rsidRPr="005E24F7">
        <w:rPr>
          <w:sz w:val="28"/>
        </w:rPr>
        <w:t>.1.2. Долгосрочные параметры регулирования цен (тарифов), в том числе:</w:t>
      </w:r>
    </w:p>
    <w:p w14:paraId="26F675DA" w14:textId="28585368" w:rsidR="005E24F7" w:rsidRPr="005E24F7" w:rsidRDefault="00046994" w:rsidP="001565A9">
      <w:pPr>
        <w:spacing w:line="100" w:lineRule="atLeast"/>
        <w:jc w:val="both"/>
        <w:rPr>
          <w:sz w:val="28"/>
        </w:rPr>
      </w:pPr>
      <w:r>
        <w:rPr>
          <w:sz w:val="28"/>
        </w:rPr>
        <w:t xml:space="preserve"> </w:t>
      </w:r>
      <w:r w:rsidR="005E24F7" w:rsidRPr="005E24F7">
        <w:rPr>
          <w:sz w:val="28"/>
        </w:rPr>
        <w:t>а) базовый уровень операционных расходов;</w:t>
      </w:r>
    </w:p>
    <w:p w14:paraId="5813E8E3" w14:textId="5F848FBA" w:rsidR="005E24F7" w:rsidRPr="005E24F7" w:rsidRDefault="00046994" w:rsidP="001565A9">
      <w:pPr>
        <w:spacing w:line="100" w:lineRule="atLeast"/>
        <w:jc w:val="both"/>
        <w:rPr>
          <w:sz w:val="28"/>
        </w:rPr>
      </w:pPr>
      <w:r>
        <w:rPr>
          <w:sz w:val="28"/>
        </w:rPr>
        <w:t xml:space="preserve"> </w:t>
      </w:r>
      <w:r w:rsidR="005E24F7" w:rsidRPr="005E24F7">
        <w:rPr>
          <w:sz w:val="28"/>
        </w:rPr>
        <w:t>б) показатели энергосбережения и энергетической эффективности;</w:t>
      </w:r>
    </w:p>
    <w:p w14:paraId="0EDA2B41" w14:textId="33109221" w:rsidR="005E24F7" w:rsidRPr="005E24F7" w:rsidRDefault="005E24F7" w:rsidP="001565A9">
      <w:pPr>
        <w:spacing w:line="100" w:lineRule="atLeast"/>
        <w:jc w:val="both"/>
        <w:rPr>
          <w:sz w:val="28"/>
        </w:rPr>
      </w:pPr>
      <w:r w:rsidRPr="005E24F7">
        <w:rPr>
          <w:sz w:val="28"/>
        </w:rPr>
        <w:t>в) нормативный уровень прибыли.</w:t>
      </w:r>
    </w:p>
    <w:p w14:paraId="62BA0778" w14:textId="1F4AF92C" w:rsidR="005E24F7" w:rsidRPr="005E24F7" w:rsidRDefault="005E24F7" w:rsidP="001565A9">
      <w:pPr>
        <w:spacing w:line="100" w:lineRule="atLeast"/>
        <w:ind w:firstLine="708"/>
        <w:jc w:val="both"/>
        <w:rPr>
          <w:sz w:val="28"/>
        </w:rPr>
      </w:pPr>
      <w:r>
        <w:rPr>
          <w:sz w:val="28"/>
        </w:rPr>
        <w:t>5</w:t>
      </w:r>
      <w:r w:rsidRPr="005E24F7">
        <w:rPr>
          <w:sz w:val="28"/>
        </w:rPr>
        <w:t xml:space="preserve">.1.3. Плановые значения показателей деятельности концессионера.  </w:t>
      </w:r>
    </w:p>
    <w:p w14:paraId="7F6AA07D" w14:textId="5C24EC9C" w:rsidR="009F2BBC" w:rsidRPr="009F2BBC" w:rsidRDefault="005E24F7" w:rsidP="001565A9">
      <w:pPr>
        <w:spacing w:line="100" w:lineRule="atLeast"/>
        <w:ind w:firstLine="708"/>
        <w:jc w:val="both"/>
        <w:rPr>
          <w:sz w:val="28"/>
          <w:szCs w:val="28"/>
        </w:rPr>
      </w:pPr>
      <w:r w:rsidRPr="009F2BBC">
        <w:rPr>
          <w:sz w:val="28"/>
          <w:szCs w:val="28"/>
        </w:rPr>
        <w:t xml:space="preserve">5.1.4. Принятие </w:t>
      </w:r>
      <w:proofErr w:type="spellStart"/>
      <w:r w:rsidRPr="009F2BBC">
        <w:rPr>
          <w:sz w:val="28"/>
          <w:szCs w:val="28"/>
        </w:rPr>
        <w:t>Концедентом</w:t>
      </w:r>
      <w:proofErr w:type="spellEnd"/>
      <w:r w:rsidRPr="009F2BBC">
        <w:rPr>
          <w:sz w:val="28"/>
          <w:szCs w:val="28"/>
        </w:rPr>
        <w:t xml:space="preserve"> на себя </w:t>
      </w:r>
      <w:proofErr w:type="gramStart"/>
      <w:r w:rsidR="009F2BBC" w:rsidRPr="009F2BBC">
        <w:rPr>
          <w:rStyle w:val="blk"/>
          <w:sz w:val="28"/>
          <w:szCs w:val="28"/>
        </w:rPr>
        <w:t>расходов</w:t>
      </w:r>
      <w:proofErr w:type="gramEnd"/>
      <w:r w:rsidR="009F2BBC" w:rsidRPr="009F2BBC">
        <w:rPr>
          <w:rStyle w:val="blk"/>
          <w:sz w:val="28"/>
          <w:szCs w:val="28"/>
        </w:rPr>
        <w:t xml:space="preserve"> на создание и (или) реконструкцию объекта </w:t>
      </w:r>
      <w:r w:rsidR="009F2BBC" w:rsidRPr="009F2BBC">
        <w:rPr>
          <w:sz w:val="28"/>
          <w:szCs w:val="28"/>
        </w:rPr>
        <w:t xml:space="preserve">концессионного соглашения, </w:t>
      </w:r>
      <w:r w:rsidR="009F2BBC" w:rsidRPr="009F2BBC">
        <w:rPr>
          <w:rStyle w:val="blk"/>
          <w:sz w:val="28"/>
          <w:szCs w:val="28"/>
        </w:rPr>
        <w:t xml:space="preserve">расходов на использование (эксплуатацию) объекта </w:t>
      </w:r>
      <w:r w:rsidR="009F2BBC" w:rsidRPr="009F2BBC">
        <w:rPr>
          <w:sz w:val="28"/>
          <w:szCs w:val="28"/>
        </w:rPr>
        <w:t>концессионного соглашения.</w:t>
      </w:r>
    </w:p>
    <w:p w14:paraId="072D33D0" w14:textId="70F4478F" w:rsidR="00046994" w:rsidRPr="00046994" w:rsidRDefault="00046994" w:rsidP="001565A9">
      <w:pPr>
        <w:widowControl w:val="0"/>
        <w:ind w:firstLine="708"/>
        <w:jc w:val="both"/>
        <w:rPr>
          <w:color w:val="000000"/>
          <w:sz w:val="28"/>
          <w:szCs w:val="28"/>
        </w:rPr>
      </w:pPr>
      <w:r>
        <w:rPr>
          <w:sz w:val="28"/>
        </w:rPr>
        <w:t>5</w:t>
      </w:r>
      <w:r w:rsidRPr="00AE353B">
        <w:rPr>
          <w:sz w:val="28"/>
        </w:rPr>
        <w:t xml:space="preserve">.2. Критерии конкурса </w:t>
      </w:r>
      <w:r w:rsidRPr="00B7538C">
        <w:rPr>
          <w:color w:val="000000"/>
          <w:sz w:val="28"/>
          <w:szCs w:val="28"/>
        </w:rPr>
        <w:t>указаны</w:t>
      </w:r>
      <w:r>
        <w:rPr>
          <w:color w:val="000000"/>
          <w:sz w:val="28"/>
          <w:szCs w:val="28"/>
        </w:rPr>
        <w:t xml:space="preserve"> </w:t>
      </w:r>
      <w:r w:rsidRPr="00B7538C">
        <w:rPr>
          <w:color w:val="000000"/>
          <w:sz w:val="28"/>
          <w:szCs w:val="28"/>
        </w:rPr>
        <w:t>в</w:t>
      </w:r>
      <w:r>
        <w:rPr>
          <w:color w:val="000000"/>
          <w:sz w:val="28"/>
          <w:szCs w:val="28"/>
        </w:rPr>
        <w:t xml:space="preserve"> </w:t>
      </w:r>
      <w:r w:rsidRPr="00B7538C">
        <w:rPr>
          <w:color w:val="000000"/>
          <w:sz w:val="28"/>
          <w:szCs w:val="28"/>
        </w:rPr>
        <w:t xml:space="preserve">Приложении № </w:t>
      </w:r>
      <w:r>
        <w:rPr>
          <w:color w:val="000000"/>
          <w:sz w:val="28"/>
          <w:szCs w:val="28"/>
        </w:rPr>
        <w:t>3</w:t>
      </w:r>
      <w:r w:rsidRPr="00B7538C">
        <w:rPr>
          <w:color w:val="000000"/>
          <w:sz w:val="28"/>
          <w:szCs w:val="28"/>
        </w:rPr>
        <w:t xml:space="preserve"> к Конкурсной документации.</w:t>
      </w:r>
    </w:p>
    <w:p w14:paraId="5B799E58" w14:textId="4113F334" w:rsidR="005034CD" w:rsidRPr="00B7538C" w:rsidRDefault="00046994" w:rsidP="00AD1C91">
      <w:pPr>
        <w:pStyle w:val="Standard"/>
        <w:autoSpaceDE w:val="0"/>
        <w:ind w:firstLine="708"/>
        <w:jc w:val="both"/>
        <w:rPr>
          <w:rFonts w:eastAsia="Times New Roman CYR" w:cs="Times New Roman"/>
          <w:color w:val="000000"/>
          <w:sz w:val="28"/>
          <w:szCs w:val="28"/>
          <w:lang w:val="ru-RU"/>
        </w:rPr>
      </w:pPr>
      <w:r>
        <w:rPr>
          <w:rFonts w:eastAsia="Times New Roman" w:cs="Times New Roman"/>
          <w:sz w:val="28"/>
          <w:lang w:val="ru-RU"/>
        </w:rPr>
        <w:t>5</w:t>
      </w:r>
      <w:r w:rsidRPr="00AE353B">
        <w:rPr>
          <w:rFonts w:eastAsia="Times New Roman" w:cs="Times New Roman"/>
          <w:sz w:val="28"/>
          <w:lang w:val="ru-RU"/>
        </w:rPr>
        <w:t>.3. В соответствии с ч.</w:t>
      </w:r>
      <w:r>
        <w:rPr>
          <w:rFonts w:eastAsia="Times New Roman" w:cs="Times New Roman"/>
          <w:sz w:val="28"/>
          <w:lang w:val="ru-RU"/>
        </w:rPr>
        <w:t xml:space="preserve"> 3</w:t>
      </w:r>
      <w:r w:rsidRPr="00AE353B">
        <w:rPr>
          <w:rFonts w:eastAsia="Times New Roman" w:cs="Times New Roman"/>
          <w:sz w:val="28"/>
          <w:lang w:val="ru-RU"/>
        </w:rPr>
        <w:t xml:space="preserve"> ст.</w:t>
      </w:r>
      <w:r>
        <w:rPr>
          <w:rFonts w:eastAsia="Times New Roman" w:cs="Times New Roman"/>
          <w:sz w:val="28"/>
          <w:lang w:val="ru-RU"/>
        </w:rPr>
        <w:t xml:space="preserve"> 47</w:t>
      </w:r>
      <w:r w:rsidRPr="00AE353B">
        <w:rPr>
          <w:rFonts w:eastAsia="Times New Roman" w:cs="Times New Roman"/>
          <w:sz w:val="28"/>
          <w:lang w:val="ru-RU"/>
        </w:rPr>
        <w:t xml:space="preserve"> Федерального закона от  21.07.2015 </w:t>
      </w:r>
      <w:r>
        <w:rPr>
          <w:rFonts w:eastAsia="Times New Roman" w:cs="Times New Roman"/>
          <w:sz w:val="28"/>
          <w:lang w:val="ru-RU"/>
        </w:rPr>
        <w:t xml:space="preserve">                  </w:t>
      </w:r>
      <w:r w:rsidRPr="00AE353B">
        <w:rPr>
          <w:rFonts w:eastAsia="Times New Roman" w:cs="Times New Roman"/>
          <w:sz w:val="28"/>
          <w:lang w:val="ru-RU"/>
        </w:rPr>
        <w:t>№ 115-ФЗ «О концессионных соглашениях» параметры критериев конкурса не устанавливаются.</w:t>
      </w:r>
    </w:p>
    <w:p w14:paraId="63BC8828" w14:textId="77777777" w:rsidR="00775F86" w:rsidRPr="00B7538C" w:rsidRDefault="00775F86" w:rsidP="001565A9">
      <w:pPr>
        <w:pStyle w:val="Standard"/>
        <w:autoSpaceDE w:val="0"/>
        <w:ind w:firstLine="709"/>
        <w:jc w:val="both"/>
        <w:rPr>
          <w:rFonts w:eastAsia="Times New Roman" w:cs="Times New Roman"/>
          <w:color w:val="000000"/>
          <w:sz w:val="28"/>
          <w:szCs w:val="28"/>
          <w:lang w:val="ru-RU"/>
        </w:rPr>
      </w:pPr>
    </w:p>
    <w:p w14:paraId="52C05FD7" w14:textId="0C1A4FD5" w:rsidR="00775F86" w:rsidRPr="00B7538C" w:rsidRDefault="00775F86" w:rsidP="006617FD">
      <w:pPr>
        <w:pStyle w:val="10"/>
        <w:numPr>
          <w:ilvl w:val="0"/>
          <w:numId w:val="6"/>
        </w:numPr>
        <w:spacing w:before="0" w:after="0"/>
        <w:rPr>
          <w:sz w:val="28"/>
          <w:szCs w:val="28"/>
        </w:rPr>
      </w:pPr>
      <w:bookmarkStart w:id="11" w:name="_Toc420510604"/>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2B6012">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1"/>
    </w:p>
    <w:p w14:paraId="392997DE" w14:textId="77777777"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14:paraId="0BB3F48C" w14:textId="687559DF"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2B6012">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14:paraId="60E7C872" w14:textId="5E137777" w:rsidR="00256CA7" w:rsidRPr="00B7538C" w:rsidRDefault="005D54D6" w:rsidP="00AD1C91">
      <w:pPr>
        <w:widowControl w:val="0"/>
        <w:numPr>
          <w:ilvl w:val="2"/>
          <w:numId w:val="6"/>
        </w:numPr>
        <w:ind w:firstLine="567"/>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256CA7">
        <w:rPr>
          <w:color w:val="000000"/>
          <w:sz w:val="28"/>
          <w:szCs w:val="28"/>
        </w:rPr>
        <w:t>.</w:t>
      </w:r>
    </w:p>
    <w:p w14:paraId="0C706C3D" w14:textId="77777777" w:rsidR="00D42736" w:rsidRPr="00B7538C" w:rsidRDefault="00D42736" w:rsidP="00016AB2">
      <w:pPr>
        <w:widowControl w:val="0"/>
        <w:numPr>
          <w:ilvl w:val="2"/>
          <w:numId w:val="6"/>
        </w:numPr>
        <w:ind w:firstLine="567"/>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w:t>
      </w:r>
      <w:r w:rsidRPr="00B7538C">
        <w:rPr>
          <w:rFonts w:eastAsia="Times New Roman CYR"/>
          <w:color w:val="000000"/>
          <w:sz w:val="28"/>
          <w:szCs w:val="28"/>
        </w:rPr>
        <w:lastRenderedPageBreak/>
        <w:t xml:space="preserve">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14:paraId="4FF515A9" w14:textId="0910DFFF" w:rsidR="00AE3507" w:rsidRPr="009E1954" w:rsidRDefault="003D6B94" w:rsidP="00016AB2">
      <w:pPr>
        <w:widowControl w:val="0"/>
        <w:numPr>
          <w:ilvl w:val="2"/>
          <w:numId w:val="6"/>
        </w:numPr>
        <w:ind w:firstLine="567"/>
        <w:jc w:val="both"/>
        <w:rPr>
          <w:color w:val="000000"/>
          <w:sz w:val="28"/>
          <w:szCs w:val="28"/>
        </w:rPr>
      </w:pPr>
      <w:proofErr w:type="gramStart"/>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 xml:space="preserve">выписки из Единого государственного реестра </w:t>
      </w:r>
      <w:r w:rsidR="00775F86" w:rsidRPr="009E1954">
        <w:rPr>
          <w:color w:val="000000"/>
          <w:sz w:val="28"/>
          <w:szCs w:val="28"/>
        </w:rPr>
        <w:t>юридических лиц (индивидуальных предпринимателей)</w:t>
      </w:r>
      <w:r w:rsidR="00DE316A" w:rsidRPr="009E1954">
        <w:rPr>
          <w:color w:val="000000"/>
          <w:sz w:val="28"/>
          <w:szCs w:val="28"/>
        </w:rPr>
        <w:t xml:space="preserve"> (далее – ЕГРЮЛ)</w:t>
      </w:r>
      <w:r w:rsidR="00860B4A" w:rsidRPr="009E1954">
        <w:rPr>
          <w:color w:val="000000"/>
          <w:sz w:val="28"/>
          <w:szCs w:val="28"/>
        </w:rPr>
        <w:t>,</w:t>
      </w:r>
      <w:r w:rsidR="00AF2289" w:rsidRPr="009E1954">
        <w:rPr>
          <w:color w:val="000000"/>
          <w:sz w:val="28"/>
          <w:szCs w:val="28"/>
        </w:rPr>
        <w:t xml:space="preserve"> </w:t>
      </w:r>
      <w:r w:rsidR="003E4D79" w:rsidRPr="009E1954">
        <w:rPr>
          <w:color w:val="000000"/>
          <w:sz w:val="28"/>
          <w:szCs w:val="28"/>
        </w:rPr>
        <w:t>для иностранного юридического лица –</w:t>
      </w:r>
      <w:r w:rsidR="00286DFE" w:rsidRPr="009E1954">
        <w:rPr>
          <w:color w:val="000000"/>
          <w:sz w:val="28"/>
          <w:szCs w:val="28"/>
        </w:rPr>
        <w:t xml:space="preserve"> </w:t>
      </w:r>
      <w:r w:rsidR="001C56C0" w:rsidRPr="009E1954">
        <w:rPr>
          <w:color w:val="000000"/>
          <w:sz w:val="28"/>
          <w:szCs w:val="28"/>
        </w:rPr>
        <w:t xml:space="preserve">оригинал </w:t>
      </w:r>
      <w:r w:rsidR="008E1767" w:rsidRPr="009E1954">
        <w:rPr>
          <w:color w:val="000000"/>
          <w:sz w:val="28"/>
          <w:szCs w:val="28"/>
        </w:rPr>
        <w:t xml:space="preserve">или копия </w:t>
      </w:r>
      <w:r w:rsidR="003E4D79" w:rsidRPr="009E1954">
        <w:rPr>
          <w:color w:val="000000"/>
          <w:sz w:val="28"/>
          <w:szCs w:val="28"/>
        </w:rPr>
        <w:t>документ</w:t>
      </w:r>
      <w:r w:rsidR="001C56C0" w:rsidRPr="009E1954">
        <w:rPr>
          <w:color w:val="000000"/>
          <w:sz w:val="28"/>
          <w:szCs w:val="28"/>
        </w:rPr>
        <w:t>а</w:t>
      </w:r>
      <w:r w:rsidR="003E4D79" w:rsidRPr="009E1954">
        <w:rPr>
          <w:color w:val="000000"/>
          <w:sz w:val="28"/>
          <w:szCs w:val="28"/>
        </w:rPr>
        <w:t>, подтверждающ</w:t>
      </w:r>
      <w:r w:rsidR="001C56C0" w:rsidRPr="009E1954">
        <w:rPr>
          <w:color w:val="000000"/>
          <w:sz w:val="28"/>
          <w:szCs w:val="28"/>
        </w:rPr>
        <w:t>его</w:t>
      </w:r>
      <w:r w:rsidR="003E4D79" w:rsidRPr="009E1954">
        <w:rPr>
          <w:color w:val="000000"/>
          <w:sz w:val="28"/>
          <w:szCs w:val="28"/>
        </w:rPr>
        <w:t xml:space="preserve"> надлежащую</w:t>
      </w:r>
      <w:r w:rsidR="0028498E" w:rsidRPr="009E1954">
        <w:rPr>
          <w:color w:val="000000"/>
          <w:sz w:val="28"/>
          <w:szCs w:val="28"/>
        </w:rPr>
        <w:t xml:space="preserve"> </w:t>
      </w:r>
      <w:r w:rsidR="003E4D79" w:rsidRPr="009E1954">
        <w:rPr>
          <w:color w:val="000000"/>
          <w:sz w:val="28"/>
          <w:szCs w:val="28"/>
        </w:rPr>
        <w:t xml:space="preserve"> регистрацию </w:t>
      </w:r>
      <w:r w:rsidR="0028498E" w:rsidRPr="009E1954">
        <w:rPr>
          <w:color w:val="000000"/>
          <w:sz w:val="28"/>
          <w:szCs w:val="28"/>
        </w:rPr>
        <w:t xml:space="preserve">органом публичной власти </w:t>
      </w:r>
      <w:r w:rsidR="003E4D79" w:rsidRPr="009E1954">
        <w:rPr>
          <w:color w:val="000000"/>
          <w:sz w:val="28"/>
          <w:szCs w:val="28"/>
        </w:rPr>
        <w:t>создани</w:t>
      </w:r>
      <w:r w:rsidR="007701E3" w:rsidRPr="009E1954">
        <w:rPr>
          <w:color w:val="000000"/>
          <w:sz w:val="28"/>
          <w:szCs w:val="28"/>
        </w:rPr>
        <w:t>я</w:t>
      </w:r>
      <w:r w:rsidR="003E4D79" w:rsidRPr="009E1954">
        <w:rPr>
          <w:color w:val="000000"/>
          <w:sz w:val="28"/>
          <w:szCs w:val="28"/>
        </w:rPr>
        <w:t>, реорганизации</w:t>
      </w:r>
      <w:r w:rsidR="007701E3" w:rsidRPr="009E1954">
        <w:rPr>
          <w:color w:val="000000"/>
          <w:sz w:val="28"/>
          <w:szCs w:val="28"/>
        </w:rPr>
        <w:t xml:space="preserve"> указанного юридического лица</w:t>
      </w:r>
      <w:r w:rsidR="003E4D79" w:rsidRPr="009E1954">
        <w:rPr>
          <w:color w:val="000000"/>
          <w:sz w:val="28"/>
          <w:szCs w:val="28"/>
        </w:rPr>
        <w:t>, внесени</w:t>
      </w:r>
      <w:r w:rsidR="007701E3" w:rsidRPr="009E1954">
        <w:rPr>
          <w:color w:val="000000"/>
          <w:sz w:val="28"/>
          <w:szCs w:val="28"/>
        </w:rPr>
        <w:t>я</w:t>
      </w:r>
      <w:r w:rsidR="003E4D79" w:rsidRPr="009E1954">
        <w:rPr>
          <w:color w:val="000000"/>
          <w:sz w:val="28"/>
          <w:szCs w:val="28"/>
        </w:rPr>
        <w:t xml:space="preserve"> изменений в </w:t>
      </w:r>
      <w:r w:rsidR="007701E3" w:rsidRPr="009E1954">
        <w:rPr>
          <w:color w:val="000000"/>
          <w:sz w:val="28"/>
          <w:szCs w:val="28"/>
        </w:rPr>
        <w:t>его</w:t>
      </w:r>
      <w:r w:rsidR="003E4D79" w:rsidRPr="009E1954">
        <w:rPr>
          <w:color w:val="000000"/>
          <w:sz w:val="28"/>
          <w:szCs w:val="28"/>
        </w:rPr>
        <w:t xml:space="preserve"> учредительные документы</w:t>
      </w:r>
      <w:r w:rsidR="007701E3" w:rsidRPr="009E1954">
        <w:rPr>
          <w:color w:val="000000"/>
          <w:sz w:val="28"/>
          <w:szCs w:val="28"/>
        </w:rPr>
        <w:t xml:space="preserve"> и иных подлежащих регистрации действий</w:t>
      </w:r>
      <w:r w:rsidRPr="009E1954">
        <w:rPr>
          <w:color w:val="000000"/>
          <w:sz w:val="28"/>
          <w:szCs w:val="28"/>
        </w:rPr>
        <w:t xml:space="preserve">, надлежащим образом </w:t>
      </w:r>
      <w:r w:rsidR="001C56C0" w:rsidRPr="009E1954">
        <w:rPr>
          <w:color w:val="000000"/>
          <w:sz w:val="28"/>
          <w:szCs w:val="28"/>
        </w:rPr>
        <w:t>удостоверенн</w:t>
      </w:r>
      <w:r w:rsidR="008E1767" w:rsidRPr="009E1954">
        <w:rPr>
          <w:color w:val="000000"/>
          <w:sz w:val="28"/>
          <w:szCs w:val="28"/>
        </w:rPr>
        <w:t>ый</w:t>
      </w:r>
      <w:r w:rsidR="001C56C0" w:rsidRPr="009E1954">
        <w:rPr>
          <w:color w:val="000000"/>
          <w:sz w:val="28"/>
          <w:szCs w:val="28"/>
        </w:rPr>
        <w:t xml:space="preserve"> и </w:t>
      </w:r>
      <w:r w:rsidR="008E1767" w:rsidRPr="009E1954">
        <w:rPr>
          <w:color w:val="000000"/>
          <w:sz w:val="28"/>
          <w:szCs w:val="28"/>
        </w:rPr>
        <w:t>имеющий в</w:t>
      </w:r>
      <w:proofErr w:type="gramEnd"/>
      <w:r w:rsidR="008E1767" w:rsidRPr="009E1954">
        <w:rPr>
          <w:color w:val="000000"/>
          <w:sz w:val="28"/>
          <w:szCs w:val="28"/>
        </w:rPr>
        <w:t xml:space="preserve"> </w:t>
      </w:r>
      <w:proofErr w:type="gramStart"/>
      <w:r w:rsidR="008E1767" w:rsidRPr="009E1954">
        <w:rPr>
          <w:color w:val="000000"/>
          <w:sz w:val="28"/>
          <w:szCs w:val="28"/>
        </w:rPr>
        <w:t>качестве</w:t>
      </w:r>
      <w:proofErr w:type="gramEnd"/>
      <w:r w:rsidR="008E1767" w:rsidRPr="009E1954">
        <w:rPr>
          <w:color w:val="000000"/>
          <w:sz w:val="28"/>
          <w:szCs w:val="28"/>
        </w:rPr>
        <w:t xml:space="preserve"> </w:t>
      </w:r>
      <w:r w:rsidR="001C56C0" w:rsidRPr="009E1954">
        <w:rPr>
          <w:color w:val="000000"/>
          <w:sz w:val="28"/>
          <w:szCs w:val="28"/>
        </w:rPr>
        <w:t>приложени</w:t>
      </w:r>
      <w:r w:rsidR="008E1767" w:rsidRPr="009E1954">
        <w:rPr>
          <w:color w:val="000000"/>
          <w:sz w:val="28"/>
          <w:szCs w:val="28"/>
        </w:rPr>
        <w:t>я</w:t>
      </w:r>
      <w:r w:rsidR="00497628" w:rsidRPr="009E1954">
        <w:rPr>
          <w:color w:val="000000"/>
          <w:sz w:val="28"/>
          <w:szCs w:val="28"/>
        </w:rPr>
        <w:t xml:space="preserve"> </w:t>
      </w:r>
      <w:r w:rsidRPr="009E1954">
        <w:rPr>
          <w:color w:val="000000"/>
          <w:sz w:val="28"/>
          <w:szCs w:val="28"/>
        </w:rPr>
        <w:t>заверенн</w:t>
      </w:r>
      <w:r w:rsidR="008E1767" w:rsidRPr="009E1954">
        <w:rPr>
          <w:color w:val="000000"/>
          <w:sz w:val="28"/>
          <w:szCs w:val="28"/>
        </w:rPr>
        <w:t>ый</w:t>
      </w:r>
      <w:r w:rsidRPr="009E1954">
        <w:rPr>
          <w:color w:val="000000"/>
          <w:sz w:val="28"/>
          <w:szCs w:val="28"/>
        </w:rPr>
        <w:t xml:space="preserve"> перевод на русский язык указанного документа</w:t>
      </w:r>
      <w:r w:rsidR="001603D9" w:rsidRPr="009E1954">
        <w:rPr>
          <w:color w:val="000000"/>
          <w:sz w:val="28"/>
          <w:szCs w:val="28"/>
        </w:rPr>
        <w:t>.</w:t>
      </w:r>
      <w:r w:rsidR="00497628" w:rsidRPr="009E1954">
        <w:rPr>
          <w:color w:val="000000"/>
          <w:sz w:val="28"/>
          <w:szCs w:val="28"/>
        </w:rPr>
        <w:t xml:space="preserve"> </w:t>
      </w:r>
      <w:r w:rsidR="009F2BBC" w:rsidRPr="009E1954">
        <w:rPr>
          <w:color w:val="000000"/>
          <w:sz w:val="28"/>
          <w:szCs w:val="28"/>
        </w:rPr>
        <w:t xml:space="preserve"> </w:t>
      </w:r>
      <w:r w:rsidR="001603D9" w:rsidRPr="009E1954">
        <w:rPr>
          <w:color w:val="000000"/>
          <w:sz w:val="28"/>
          <w:szCs w:val="28"/>
        </w:rPr>
        <w:t xml:space="preserve">При </w:t>
      </w:r>
      <w:r w:rsidR="00775F86" w:rsidRPr="009E1954">
        <w:rPr>
          <w:color w:val="000000"/>
          <w:sz w:val="28"/>
          <w:szCs w:val="28"/>
        </w:rPr>
        <w:t xml:space="preserve">этом дата выдачи выписки </w:t>
      </w:r>
      <w:r w:rsidRPr="009E1954">
        <w:rPr>
          <w:color w:val="000000"/>
          <w:sz w:val="28"/>
          <w:szCs w:val="28"/>
        </w:rPr>
        <w:t xml:space="preserve">или </w:t>
      </w:r>
      <w:r w:rsidR="00FE4265" w:rsidRPr="009E1954">
        <w:rPr>
          <w:color w:val="000000"/>
          <w:sz w:val="28"/>
          <w:szCs w:val="28"/>
        </w:rPr>
        <w:t xml:space="preserve">иного документа, </w:t>
      </w:r>
      <w:r w:rsidRPr="009E1954">
        <w:rPr>
          <w:color w:val="000000"/>
          <w:sz w:val="28"/>
          <w:szCs w:val="28"/>
        </w:rPr>
        <w:t>указанн</w:t>
      </w:r>
      <w:r w:rsidR="00FE4265" w:rsidRPr="009E1954">
        <w:rPr>
          <w:color w:val="000000"/>
          <w:sz w:val="28"/>
          <w:szCs w:val="28"/>
        </w:rPr>
        <w:t>ого</w:t>
      </w:r>
      <w:r w:rsidRPr="009E1954">
        <w:rPr>
          <w:color w:val="000000"/>
          <w:sz w:val="28"/>
          <w:szCs w:val="28"/>
        </w:rPr>
        <w:t xml:space="preserve"> в настоящем подпункте</w:t>
      </w:r>
      <w:r w:rsidR="00FE4265" w:rsidRPr="009E1954">
        <w:rPr>
          <w:color w:val="000000"/>
          <w:sz w:val="28"/>
          <w:szCs w:val="28"/>
        </w:rPr>
        <w:t>,</w:t>
      </w:r>
      <w:r w:rsidR="00497628" w:rsidRPr="009E1954">
        <w:rPr>
          <w:color w:val="000000"/>
          <w:sz w:val="28"/>
          <w:szCs w:val="28"/>
        </w:rPr>
        <w:t xml:space="preserve"> </w:t>
      </w:r>
      <w:r w:rsidR="00775F86" w:rsidRPr="009E1954">
        <w:rPr>
          <w:color w:val="000000"/>
          <w:sz w:val="28"/>
          <w:szCs w:val="28"/>
        </w:rPr>
        <w:t xml:space="preserve">должна быть не ранее чем за шесть месяцев до дня </w:t>
      </w:r>
      <w:r w:rsidRPr="009E1954">
        <w:rPr>
          <w:color w:val="000000"/>
          <w:sz w:val="28"/>
          <w:szCs w:val="28"/>
        </w:rPr>
        <w:t>опубликования сообщения</w:t>
      </w:r>
      <w:r w:rsidR="00775F86" w:rsidRPr="009E1954">
        <w:rPr>
          <w:color w:val="000000"/>
          <w:sz w:val="28"/>
          <w:szCs w:val="28"/>
        </w:rPr>
        <w:t xml:space="preserve"> о проведении </w:t>
      </w:r>
      <w:r w:rsidR="00BF5B4C" w:rsidRPr="009E1954">
        <w:rPr>
          <w:color w:val="000000"/>
          <w:sz w:val="28"/>
          <w:szCs w:val="28"/>
        </w:rPr>
        <w:t>Конкурса</w:t>
      </w:r>
      <w:r w:rsidR="00AE3507" w:rsidRPr="009E1954">
        <w:rPr>
          <w:color w:val="000000"/>
          <w:sz w:val="28"/>
          <w:szCs w:val="28"/>
        </w:rPr>
        <w:t>;</w:t>
      </w:r>
    </w:p>
    <w:p w14:paraId="084CC266" w14:textId="33CF6E23" w:rsidR="00960E69" w:rsidRPr="009E1954" w:rsidRDefault="00960E69" w:rsidP="00016AB2">
      <w:pPr>
        <w:widowControl w:val="0"/>
        <w:numPr>
          <w:ilvl w:val="2"/>
          <w:numId w:val="6"/>
        </w:numPr>
        <w:ind w:firstLine="567"/>
        <w:jc w:val="both"/>
        <w:rPr>
          <w:color w:val="000000"/>
          <w:sz w:val="28"/>
          <w:szCs w:val="28"/>
        </w:rPr>
      </w:pPr>
      <w:proofErr w:type="gramStart"/>
      <w:r w:rsidRPr="009E1954">
        <w:rPr>
          <w:color w:val="000000"/>
          <w:sz w:val="28"/>
          <w:szCs w:val="28"/>
        </w:rPr>
        <w:t>для юридического лица – оригиналы или заверенные</w:t>
      </w:r>
      <w:r w:rsidR="00AF2289" w:rsidRPr="009E1954">
        <w:rPr>
          <w:color w:val="000000"/>
          <w:sz w:val="28"/>
          <w:szCs w:val="28"/>
        </w:rPr>
        <w:t xml:space="preserve"> надлежащим образом</w:t>
      </w:r>
      <w:r w:rsidRPr="009E1954">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497628" w:rsidRPr="009E1954">
        <w:rPr>
          <w:color w:val="000000"/>
          <w:sz w:val="28"/>
          <w:szCs w:val="28"/>
        </w:rPr>
        <w:t xml:space="preserve"> </w:t>
      </w:r>
      <w:r w:rsidRPr="009E1954">
        <w:rPr>
          <w:sz w:val="28"/>
          <w:szCs w:val="28"/>
        </w:rPr>
        <w:t>решение о назначении на должность единоличного исполнительного органа</w:t>
      </w:r>
      <w:r w:rsidR="008D797E" w:rsidRPr="009E1954">
        <w:rPr>
          <w:sz w:val="28"/>
          <w:szCs w:val="28"/>
        </w:rPr>
        <w:t>,</w:t>
      </w:r>
      <w:r w:rsidRPr="009E1954">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9E1954">
        <w:rPr>
          <w:sz w:val="28"/>
          <w:szCs w:val="28"/>
        </w:rPr>
        <w:t>,</w:t>
      </w:r>
      <w:r w:rsidRPr="009E1954">
        <w:rPr>
          <w:sz w:val="28"/>
          <w:szCs w:val="28"/>
        </w:rPr>
        <w:t xml:space="preserve"> доверенность</w:t>
      </w:r>
      <w:r w:rsidRPr="009E1954">
        <w:rPr>
          <w:color w:val="000000"/>
          <w:sz w:val="28"/>
          <w:szCs w:val="28"/>
        </w:rPr>
        <w:t xml:space="preserve">, выданная Заявителем, </w:t>
      </w:r>
      <w:r w:rsidR="009C538D" w:rsidRPr="009E1954">
        <w:rPr>
          <w:color w:val="000000"/>
          <w:sz w:val="28"/>
          <w:szCs w:val="28"/>
        </w:rPr>
        <w:t xml:space="preserve">лицу, подписавшему заявку, </w:t>
      </w:r>
      <w:r w:rsidRPr="009E1954">
        <w:rPr>
          <w:color w:val="000000"/>
          <w:sz w:val="28"/>
          <w:szCs w:val="28"/>
        </w:rPr>
        <w:t>и (или) иные документы;</w:t>
      </w:r>
      <w:proofErr w:type="gramEnd"/>
    </w:p>
    <w:p w14:paraId="03CA79E8" w14:textId="7900F3B4" w:rsidR="00775F86" w:rsidRPr="009E1954" w:rsidRDefault="001B0F5B" w:rsidP="00016AB2">
      <w:pPr>
        <w:widowControl w:val="0"/>
        <w:numPr>
          <w:ilvl w:val="2"/>
          <w:numId w:val="6"/>
        </w:numPr>
        <w:ind w:firstLine="567"/>
        <w:jc w:val="both"/>
        <w:rPr>
          <w:color w:val="000000"/>
          <w:sz w:val="28"/>
          <w:szCs w:val="28"/>
        </w:rPr>
      </w:pPr>
      <w:r w:rsidRPr="009E1954">
        <w:rPr>
          <w:color w:val="000000"/>
          <w:sz w:val="28"/>
          <w:szCs w:val="28"/>
        </w:rPr>
        <w:t>нотариально удостоверенные</w:t>
      </w:r>
      <w:r w:rsidR="00775F86" w:rsidRPr="009E1954">
        <w:rPr>
          <w:color w:val="000000"/>
          <w:sz w:val="28"/>
          <w:szCs w:val="28"/>
        </w:rPr>
        <w:t xml:space="preserve"> копии учредительных и регистрационных документов</w:t>
      </w:r>
      <w:r w:rsidR="008E1767" w:rsidRPr="009E1954">
        <w:rPr>
          <w:color w:val="000000"/>
          <w:sz w:val="28"/>
          <w:szCs w:val="28"/>
        </w:rPr>
        <w:t xml:space="preserve"> Заявителя</w:t>
      </w:r>
      <w:r w:rsidR="00DE316A" w:rsidRPr="009E1954">
        <w:rPr>
          <w:color w:val="000000"/>
          <w:sz w:val="28"/>
          <w:szCs w:val="28"/>
        </w:rPr>
        <w:t>:</w:t>
      </w:r>
      <w:r w:rsidR="00775F86" w:rsidRPr="009E1954">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9E1954">
        <w:rPr>
          <w:color w:val="000000"/>
          <w:sz w:val="28"/>
          <w:szCs w:val="28"/>
        </w:rPr>
        <w:t xml:space="preserve">налоговый </w:t>
      </w:r>
      <w:r w:rsidR="00775F86" w:rsidRPr="009E1954">
        <w:rPr>
          <w:color w:val="000000"/>
          <w:sz w:val="28"/>
          <w:szCs w:val="28"/>
        </w:rPr>
        <w:t>уч</w:t>
      </w:r>
      <w:r w:rsidR="00DE316A" w:rsidRPr="009E1954">
        <w:rPr>
          <w:color w:val="000000"/>
          <w:sz w:val="28"/>
          <w:szCs w:val="28"/>
        </w:rPr>
        <w:t>е</w:t>
      </w:r>
      <w:r w:rsidR="00775F86" w:rsidRPr="009E1954">
        <w:rPr>
          <w:color w:val="000000"/>
          <w:sz w:val="28"/>
          <w:szCs w:val="28"/>
        </w:rPr>
        <w:t>т, свидетельство о внесении записи в ЕГРЮЛ;</w:t>
      </w:r>
    </w:p>
    <w:p w14:paraId="09B36B43" w14:textId="26F6AE5E" w:rsidR="00775F86" w:rsidRPr="009E1954" w:rsidRDefault="00DB3977" w:rsidP="00016AB2">
      <w:pPr>
        <w:widowControl w:val="0"/>
        <w:numPr>
          <w:ilvl w:val="2"/>
          <w:numId w:val="6"/>
        </w:numPr>
        <w:ind w:firstLine="567"/>
        <w:jc w:val="both"/>
        <w:rPr>
          <w:color w:val="000000"/>
          <w:sz w:val="28"/>
          <w:szCs w:val="28"/>
        </w:rPr>
      </w:pPr>
      <w:r w:rsidRPr="009E1954">
        <w:rPr>
          <w:color w:val="000000"/>
          <w:sz w:val="28"/>
          <w:szCs w:val="28"/>
        </w:rPr>
        <w:t xml:space="preserve">оригиналы или </w:t>
      </w:r>
      <w:r w:rsidR="00AF2289" w:rsidRPr="009E1954">
        <w:rPr>
          <w:color w:val="000000"/>
          <w:sz w:val="28"/>
          <w:szCs w:val="28"/>
        </w:rPr>
        <w:t>заверенные надлежащим образом</w:t>
      </w:r>
      <w:r w:rsidRPr="009E1954">
        <w:rPr>
          <w:color w:val="000000"/>
          <w:sz w:val="28"/>
          <w:szCs w:val="28"/>
        </w:rPr>
        <w:t xml:space="preserve"> копии </w:t>
      </w:r>
      <w:r w:rsidR="00775F86" w:rsidRPr="009E1954">
        <w:rPr>
          <w:color w:val="000000"/>
          <w:sz w:val="28"/>
          <w:szCs w:val="28"/>
        </w:rPr>
        <w:t>решени</w:t>
      </w:r>
      <w:r w:rsidRPr="009E1954">
        <w:rPr>
          <w:color w:val="000000"/>
          <w:sz w:val="28"/>
          <w:szCs w:val="28"/>
        </w:rPr>
        <w:t>й</w:t>
      </w:r>
      <w:r w:rsidR="00775F86" w:rsidRPr="009E1954">
        <w:rPr>
          <w:color w:val="000000"/>
          <w:sz w:val="28"/>
          <w:szCs w:val="28"/>
        </w:rPr>
        <w:t xml:space="preserve"> об одобрении сдел</w:t>
      </w:r>
      <w:r w:rsidR="00C658C7" w:rsidRPr="009E1954">
        <w:rPr>
          <w:color w:val="000000"/>
          <w:sz w:val="28"/>
          <w:szCs w:val="28"/>
        </w:rPr>
        <w:t>о</w:t>
      </w:r>
      <w:r w:rsidR="00775F86" w:rsidRPr="009E1954">
        <w:rPr>
          <w:color w:val="000000"/>
          <w:sz w:val="28"/>
          <w:szCs w:val="28"/>
        </w:rPr>
        <w:t xml:space="preserve">к </w:t>
      </w:r>
      <w:r w:rsidR="00D157C4" w:rsidRPr="009E1954">
        <w:rPr>
          <w:color w:val="000000"/>
          <w:sz w:val="28"/>
          <w:szCs w:val="28"/>
        </w:rPr>
        <w:t>– Концессионного соглашения</w:t>
      </w:r>
      <w:r w:rsidR="00775F86" w:rsidRPr="009E1954">
        <w:rPr>
          <w:color w:val="000000"/>
          <w:sz w:val="28"/>
          <w:szCs w:val="28"/>
        </w:rPr>
        <w:t xml:space="preserve">, если </w:t>
      </w:r>
      <w:r w:rsidRPr="009E1954">
        <w:rPr>
          <w:color w:val="000000"/>
          <w:sz w:val="28"/>
          <w:szCs w:val="28"/>
        </w:rPr>
        <w:t>такое одобрение</w:t>
      </w:r>
      <w:r w:rsidR="00497628" w:rsidRPr="009E1954">
        <w:rPr>
          <w:color w:val="000000"/>
          <w:sz w:val="28"/>
          <w:szCs w:val="28"/>
        </w:rPr>
        <w:t xml:space="preserve"> </w:t>
      </w:r>
      <w:r w:rsidR="00775F86" w:rsidRPr="009E1954">
        <w:rPr>
          <w:color w:val="000000"/>
          <w:sz w:val="28"/>
          <w:szCs w:val="28"/>
        </w:rPr>
        <w:t>треб</w:t>
      </w:r>
      <w:r w:rsidR="00D157C4" w:rsidRPr="009E1954">
        <w:rPr>
          <w:color w:val="000000"/>
          <w:sz w:val="28"/>
          <w:szCs w:val="28"/>
        </w:rPr>
        <w:t xml:space="preserve">уется в соответствии с </w:t>
      </w:r>
      <w:r w:rsidR="00775F86" w:rsidRPr="009E1954">
        <w:rPr>
          <w:color w:val="000000"/>
          <w:sz w:val="28"/>
          <w:szCs w:val="28"/>
        </w:rPr>
        <w:t>законодательством Российской Федерации;</w:t>
      </w:r>
    </w:p>
    <w:p w14:paraId="3C3DE562" w14:textId="77777777" w:rsidR="00DE2761" w:rsidRPr="009E1954" w:rsidRDefault="00DE2761" w:rsidP="00016AB2">
      <w:pPr>
        <w:widowControl w:val="0"/>
        <w:numPr>
          <w:ilvl w:val="1"/>
          <w:numId w:val="6"/>
        </w:numPr>
        <w:ind w:left="0" w:firstLine="709"/>
        <w:jc w:val="both"/>
        <w:rPr>
          <w:color w:val="000000"/>
          <w:sz w:val="28"/>
          <w:szCs w:val="28"/>
        </w:rPr>
      </w:pPr>
      <w:r w:rsidRPr="009E1954">
        <w:rPr>
          <w:color w:val="000000"/>
          <w:sz w:val="28"/>
          <w:szCs w:val="28"/>
        </w:rPr>
        <w:t>Участник конкурса представляет в Конкурсную комиссию:</w:t>
      </w:r>
    </w:p>
    <w:p w14:paraId="2D95A756" w14:textId="548C9E9F" w:rsidR="00DE2761" w:rsidRPr="00B7538C" w:rsidRDefault="00DE2761" w:rsidP="00016AB2">
      <w:pPr>
        <w:widowControl w:val="0"/>
        <w:numPr>
          <w:ilvl w:val="2"/>
          <w:numId w:val="6"/>
        </w:numPr>
        <w:ind w:firstLine="567"/>
        <w:jc w:val="both"/>
        <w:rPr>
          <w:color w:val="00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w:t>
      </w:r>
      <w:r w:rsidR="00DF2CBE" w:rsidRPr="00256CA7">
        <w:rPr>
          <w:color w:val="000000"/>
          <w:sz w:val="28"/>
          <w:szCs w:val="28"/>
        </w:rPr>
        <w:t xml:space="preserve">согласно </w:t>
      </w:r>
      <w:r w:rsidR="00F40489" w:rsidRPr="00256CA7">
        <w:rPr>
          <w:color w:val="000000"/>
          <w:sz w:val="28"/>
          <w:szCs w:val="28"/>
        </w:rPr>
        <w:t xml:space="preserve">Приложению </w:t>
      </w:r>
      <w:r w:rsidR="00256CA7" w:rsidRPr="00256CA7">
        <w:rPr>
          <w:color w:val="000000"/>
          <w:sz w:val="28"/>
          <w:szCs w:val="28"/>
        </w:rPr>
        <w:t xml:space="preserve">№ </w:t>
      </w:r>
      <w:r w:rsidR="00140A32">
        <w:rPr>
          <w:color w:val="000000"/>
          <w:sz w:val="28"/>
          <w:szCs w:val="28"/>
        </w:rPr>
        <w:t>6</w:t>
      </w:r>
      <w:r w:rsidR="00256CA7" w:rsidRPr="00256CA7">
        <w:rPr>
          <w:color w:val="000000"/>
          <w:sz w:val="28"/>
          <w:szCs w:val="28"/>
        </w:rPr>
        <w:t xml:space="preserve"> к Конкурсной документации</w:t>
      </w:r>
      <w:r w:rsidR="00256CA7">
        <w:rPr>
          <w:color w:val="000000"/>
          <w:sz w:val="28"/>
          <w:szCs w:val="28"/>
        </w:rPr>
        <w:t>;</w:t>
      </w:r>
    </w:p>
    <w:p w14:paraId="614153B3" w14:textId="0FA9D76E" w:rsidR="002233AF" w:rsidRPr="00B7538C" w:rsidRDefault="00B172A2" w:rsidP="00016AB2">
      <w:pPr>
        <w:widowControl w:val="0"/>
        <w:numPr>
          <w:ilvl w:val="2"/>
          <w:numId w:val="6"/>
        </w:numPr>
        <w:ind w:firstLine="567"/>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AE1BD5">
        <w:rPr>
          <w:color w:val="000000"/>
          <w:sz w:val="28"/>
          <w:szCs w:val="28"/>
        </w:rPr>
        <w:t>ых им в Конкурсном предложении:</w:t>
      </w:r>
    </w:p>
    <w:p w14:paraId="2234E27B" w14:textId="646A6EF3" w:rsidR="002233AF" w:rsidRPr="00B7538C" w:rsidRDefault="00AE1BD5" w:rsidP="008139BC">
      <w:pPr>
        <w:pStyle w:val="Standard"/>
        <w:numPr>
          <w:ilvl w:val="0"/>
          <w:numId w:val="11"/>
        </w:numPr>
        <w:autoSpaceDE w:val="0"/>
        <w:ind w:left="0" w:firstLine="851"/>
        <w:jc w:val="both"/>
        <w:rPr>
          <w:rFonts w:eastAsia="Times New Roman CYR" w:cs="Times New Roman"/>
          <w:color w:val="000000"/>
          <w:sz w:val="28"/>
          <w:szCs w:val="28"/>
          <w:lang w:val="ru-RU"/>
        </w:rPr>
      </w:pPr>
      <w:r>
        <w:rPr>
          <w:rFonts w:eastAsia="Times New Roman" w:cs="Times New Roman"/>
          <w:sz w:val="28"/>
          <w:lang w:val="ru-RU"/>
        </w:rPr>
        <w:t>у</w:t>
      </w:r>
      <w:r w:rsidRPr="00AE353B">
        <w:rPr>
          <w:rFonts w:eastAsia="Times New Roman" w:cs="Times New Roman"/>
          <w:sz w:val="28"/>
          <w:lang w:val="ru-RU"/>
        </w:rPr>
        <w:t>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r>
        <w:rPr>
          <w:rFonts w:eastAsia="Times New Roman" w:cs="Times New Roman"/>
          <w:sz w:val="28"/>
          <w:lang w:val="ru-RU"/>
        </w:rPr>
        <w:t>;</w:t>
      </w:r>
    </w:p>
    <w:p w14:paraId="2D7F6D83" w14:textId="42106B8C" w:rsidR="00AE1BD5" w:rsidRPr="001B0F5B" w:rsidRDefault="00AE1BD5" w:rsidP="002F7044">
      <w:pPr>
        <w:ind w:firstLine="709"/>
        <w:jc w:val="both"/>
        <w:rPr>
          <w:rFonts w:eastAsia="Andale Sans UI"/>
          <w:sz w:val="28"/>
          <w:szCs w:val="28"/>
          <w:lang w:val="de-DE" w:eastAsia="ja-JP" w:bidi="fa-IR"/>
        </w:rPr>
      </w:pPr>
      <w:r w:rsidRPr="001B0F5B">
        <w:rPr>
          <w:rFonts w:eastAsia="Andale Sans UI"/>
          <w:sz w:val="28"/>
          <w:szCs w:val="28"/>
          <w:lang w:eastAsia="ja-JP" w:bidi="fa-IR"/>
        </w:rPr>
        <w:t>6.2.3.письменное</w:t>
      </w:r>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подтверждение</w:t>
      </w:r>
      <w:proofErr w:type="spellEnd"/>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Участником</w:t>
      </w:r>
      <w:proofErr w:type="spellEnd"/>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конкурса</w:t>
      </w:r>
      <w:proofErr w:type="spellEnd"/>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того</w:t>
      </w:r>
      <w:proofErr w:type="spellEnd"/>
      <w:r w:rsidRPr="001B0F5B">
        <w:rPr>
          <w:rFonts w:eastAsia="Andale Sans UI"/>
          <w:sz w:val="28"/>
          <w:szCs w:val="28"/>
          <w:lang w:val="de-DE" w:eastAsia="ja-JP" w:bidi="fa-IR"/>
        </w:rPr>
        <w:t xml:space="preserve">, </w:t>
      </w:r>
      <w:proofErr w:type="spellStart"/>
      <w:r w:rsidRPr="001B0F5B">
        <w:rPr>
          <w:rFonts w:eastAsia="Andale Sans UI"/>
          <w:sz w:val="28"/>
          <w:szCs w:val="28"/>
          <w:lang w:val="de-DE" w:eastAsia="ja-JP" w:bidi="fa-IR"/>
        </w:rPr>
        <w:t>что</w:t>
      </w:r>
      <w:proofErr w:type="spellEnd"/>
      <w:r w:rsidRPr="001B0F5B">
        <w:rPr>
          <w:rFonts w:eastAsia="Andale Sans UI"/>
          <w:sz w:val="28"/>
          <w:szCs w:val="28"/>
          <w:lang w:val="de-DE" w:eastAsia="ja-JP" w:bidi="fa-IR"/>
        </w:rPr>
        <w:t>:</w:t>
      </w:r>
    </w:p>
    <w:p w14:paraId="65672C03" w14:textId="13EA45D2" w:rsidR="00AE1BD5" w:rsidRPr="008139BC" w:rsidRDefault="00AE1BD5" w:rsidP="008139BC">
      <w:pPr>
        <w:ind w:firstLine="851"/>
        <w:jc w:val="both"/>
        <w:rPr>
          <w:rFonts w:eastAsia="Andale Sans UI"/>
          <w:sz w:val="28"/>
          <w:szCs w:val="28"/>
          <w:lang w:eastAsia="ja-JP" w:bidi="fa-IR"/>
        </w:rPr>
      </w:pPr>
      <w:proofErr w:type="gramStart"/>
      <w:r w:rsidRPr="001B0F5B">
        <w:rPr>
          <w:rFonts w:eastAsia="Andale Sans UI"/>
          <w:sz w:val="28"/>
          <w:szCs w:val="28"/>
          <w:lang w:eastAsia="ja-JP" w:bidi="fa-IR"/>
        </w:rPr>
        <w:t xml:space="preserve">1)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w:t>
      </w:r>
      <w:r w:rsidRPr="001B0F5B">
        <w:rPr>
          <w:rFonts w:eastAsia="Andale Sans UI"/>
          <w:sz w:val="28"/>
          <w:szCs w:val="28"/>
          <w:lang w:eastAsia="ja-JP" w:bidi="fa-IR"/>
        </w:rPr>
        <w:lastRenderedPageBreak/>
        <w:t>изменениях, соответствующее Уведомление</w:t>
      </w:r>
      <w:proofErr w:type="gramEnd"/>
      <w:r w:rsidRPr="001B0F5B">
        <w:rPr>
          <w:rFonts w:eastAsia="Andale Sans UI"/>
          <w:sz w:val="28"/>
          <w:szCs w:val="28"/>
          <w:lang w:eastAsia="ja-JP" w:bidi="fa-IR"/>
        </w:rPr>
        <w:t xml:space="preserve"> о замене </w:t>
      </w:r>
      <w:proofErr w:type="gramStart"/>
      <w:r w:rsidRPr="001B0F5B">
        <w:rPr>
          <w:rFonts w:eastAsia="Andale Sans UI"/>
          <w:sz w:val="28"/>
          <w:szCs w:val="28"/>
          <w:lang w:eastAsia="ja-JP" w:bidi="fa-IR"/>
        </w:rPr>
        <w:t>рассмотрено</w:t>
      </w:r>
      <w:proofErr w:type="gramEnd"/>
      <w:r w:rsidRPr="001B0F5B">
        <w:rPr>
          <w:rFonts w:eastAsia="Andale Sans UI"/>
          <w:sz w:val="28"/>
          <w:szCs w:val="28"/>
          <w:lang w:eastAsia="ja-JP" w:bidi="fa-IR"/>
        </w:rPr>
        <w:t xml:space="preserve"> и такие изменения согласованы Конкурсной комиссией;</w:t>
      </w:r>
    </w:p>
    <w:p w14:paraId="2A44770C" w14:textId="0DCE5BB3" w:rsidR="003B284C" w:rsidRPr="00D00FB5" w:rsidRDefault="003B284C" w:rsidP="008175F3">
      <w:pPr>
        <w:pStyle w:val="aff"/>
        <w:widowControl w:val="0"/>
        <w:numPr>
          <w:ilvl w:val="2"/>
          <w:numId w:val="23"/>
        </w:numPr>
        <w:ind w:left="0" w:firstLine="709"/>
        <w:jc w:val="both"/>
        <w:rPr>
          <w:color w:val="000000"/>
          <w:sz w:val="28"/>
          <w:szCs w:val="28"/>
        </w:rPr>
      </w:pPr>
      <w:r w:rsidRPr="00D00FB5">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14:paraId="1F97C8A0" w14:textId="096165D0" w:rsidR="00160075" w:rsidRPr="00B7538C" w:rsidRDefault="005645F9" w:rsidP="00D00FB5">
      <w:pPr>
        <w:widowControl w:val="0"/>
        <w:numPr>
          <w:ilvl w:val="1"/>
          <w:numId w:val="23"/>
        </w:numPr>
        <w:ind w:left="0" w:firstLine="709"/>
        <w:jc w:val="both"/>
        <w:rPr>
          <w:color w:val="000000"/>
          <w:sz w:val="28"/>
          <w:szCs w:val="28"/>
        </w:rPr>
      </w:pPr>
      <w:r w:rsidRPr="00B7538C">
        <w:rPr>
          <w:color w:val="000000"/>
          <w:sz w:val="28"/>
          <w:szCs w:val="28"/>
        </w:rPr>
        <w:t>В случае</w:t>
      </w:r>
      <w:proofErr w:type="gramStart"/>
      <w:r w:rsidR="000603C7" w:rsidRPr="00B7538C">
        <w:rPr>
          <w:color w:val="000000"/>
          <w:sz w:val="28"/>
          <w:szCs w:val="28"/>
        </w:rPr>
        <w:t>,</w:t>
      </w:r>
      <w:proofErr w:type="gramEnd"/>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F42089" w:rsidRPr="00B7538C">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D00FB5">
        <w:rPr>
          <w:color w:val="000000"/>
          <w:sz w:val="28"/>
          <w:szCs w:val="28"/>
        </w:rPr>
        <w:t>6</w:t>
      </w:r>
      <w:r w:rsidR="006625CB" w:rsidRPr="00B7538C">
        <w:rPr>
          <w:color w:val="000000"/>
          <w:sz w:val="28"/>
          <w:szCs w:val="28"/>
        </w:rPr>
        <w:t>.</w:t>
      </w:r>
      <w:r w:rsidR="003B284C" w:rsidRPr="00B7538C">
        <w:rPr>
          <w:color w:val="000000"/>
          <w:sz w:val="28"/>
          <w:szCs w:val="28"/>
        </w:rPr>
        <w:t>,</w:t>
      </w:r>
      <w:r w:rsidR="00DF2CBE" w:rsidRPr="00B7538C">
        <w:rPr>
          <w:color w:val="000000"/>
          <w:sz w:val="28"/>
          <w:szCs w:val="28"/>
        </w:rPr>
        <w:t>6</w:t>
      </w:r>
      <w:r w:rsidR="00D00FB5">
        <w:rPr>
          <w:color w:val="000000"/>
          <w:sz w:val="28"/>
          <w:szCs w:val="28"/>
        </w:rPr>
        <w:t>.2.4</w:t>
      </w:r>
      <w:r w:rsidR="006625CB" w:rsidRPr="00B7538C">
        <w:rPr>
          <w:color w:val="000000"/>
          <w:sz w:val="28"/>
          <w:szCs w:val="28"/>
        </w:rPr>
        <w:t>.</w:t>
      </w:r>
      <w:r w:rsidR="0005657E"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D00FB5">
        <w:rPr>
          <w:color w:val="000000"/>
          <w:sz w:val="28"/>
          <w:szCs w:val="28"/>
        </w:rPr>
        <w:t xml:space="preserve"> Конкурсной документации</w:t>
      </w:r>
      <w:r w:rsidR="00F42089" w:rsidRPr="00B7538C">
        <w:rPr>
          <w:color w:val="000000"/>
          <w:sz w:val="28"/>
          <w:szCs w:val="28"/>
        </w:rPr>
        <w:t xml:space="preserve"> – одно из указанных юридических лиц.</w:t>
      </w:r>
    </w:p>
    <w:p w14:paraId="1CF85D9F" w14:textId="77777777" w:rsidR="00F42089" w:rsidRPr="00B7538C" w:rsidRDefault="00F42089" w:rsidP="006617FD">
      <w:pPr>
        <w:autoSpaceDE w:val="0"/>
        <w:autoSpaceDN w:val="0"/>
        <w:adjustRightInd w:val="0"/>
        <w:ind w:left="792"/>
        <w:jc w:val="both"/>
        <w:rPr>
          <w:rFonts w:eastAsia="Times New Roman CYR"/>
          <w:color w:val="000000"/>
          <w:sz w:val="28"/>
          <w:szCs w:val="28"/>
        </w:rPr>
      </w:pPr>
    </w:p>
    <w:p w14:paraId="7F2C58C7" w14:textId="77777777" w:rsidR="00775F86" w:rsidRDefault="00775F86" w:rsidP="00D00FB5">
      <w:pPr>
        <w:pStyle w:val="10"/>
        <w:numPr>
          <w:ilvl w:val="0"/>
          <w:numId w:val="23"/>
        </w:numPr>
        <w:spacing w:before="0" w:after="0"/>
        <w:rPr>
          <w:sz w:val="28"/>
          <w:szCs w:val="28"/>
        </w:rPr>
      </w:pPr>
      <w:bookmarkStart w:id="12" w:name="_Toc420510605"/>
      <w:r w:rsidRPr="00B7538C">
        <w:rPr>
          <w:sz w:val="28"/>
          <w:szCs w:val="28"/>
        </w:rPr>
        <w:t xml:space="preserve">Сообщение о проведении </w:t>
      </w:r>
      <w:r w:rsidR="00884D2A" w:rsidRPr="00B7538C">
        <w:rPr>
          <w:sz w:val="28"/>
          <w:szCs w:val="28"/>
        </w:rPr>
        <w:t>Конкурса</w:t>
      </w:r>
      <w:bookmarkEnd w:id="12"/>
    </w:p>
    <w:p w14:paraId="78E70EA0" w14:textId="77777777" w:rsidR="00595A72" w:rsidRPr="00595A72" w:rsidRDefault="00595A72" w:rsidP="00595A72">
      <w:pPr>
        <w:rPr>
          <w:color w:val="FF0000"/>
        </w:rPr>
      </w:pPr>
    </w:p>
    <w:p w14:paraId="6356B716" w14:textId="13FA9609" w:rsidR="00775F86" w:rsidRPr="009B322E" w:rsidRDefault="00595A72" w:rsidP="00595A72">
      <w:pPr>
        <w:pStyle w:val="Standard"/>
        <w:numPr>
          <w:ilvl w:val="1"/>
          <w:numId w:val="25"/>
        </w:numPr>
        <w:autoSpaceDE w:val="0"/>
        <w:ind w:left="0" w:firstLine="709"/>
        <w:jc w:val="both"/>
        <w:rPr>
          <w:rFonts w:eastAsia="Times New Roman" w:cs="Times New Roman"/>
          <w:sz w:val="28"/>
          <w:szCs w:val="28"/>
          <w:lang w:val="ru-RU"/>
        </w:rPr>
      </w:pPr>
      <w:r w:rsidRPr="009B322E">
        <w:rPr>
          <w:rFonts w:eastAsia="Times New Roman" w:cs="Times New Roman"/>
          <w:sz w:val="28"/>
          <w:szCs w:val="28"/>
          <w:lang w:val="ru-RU"/>
        </w:rPr>
        <w:t xml:space="preserve">Сообщение о проведении конкурса </w:t>
      </w:r>
      <w:r w:rsidRPr="009B322E">
        <w:rPr>
          <w:rFonts w:cs="Times New Roman"/>
          <w:bCs/>
          <w:sz w:val="28"/>
          <w:szCs w:val="28"/>
          <w:lang w:val="ru-RU"/>
        </w:rPr>
        <w:t xml:space="preserve"> размещено  18 декабря 2019 года </w:t>
      </w:r>
      <w:r w:rsidR="00E91232" w:rsidRPr="009B322E">
        <w:rPr>
          <w:rFonts w:cs="Times New Roman"/>
          <w:bCs/>
          <w:sz w:val="28"/>
          <w:szCs w:val="28"/>
          <w:lang w:val="ru-RU"/>
        </w:rPr>
        <w:t xml:space="preserve">           </w:t>
      </w:r>
      <w:proofErr w:type="spellStart"/>
      <w:r w:rsidRPr="009B322E">
        <w:rPr>
          <w:rFonts w:cs="Times New Roman"/>
          <w:sz w:val="28"/>
          <w:szCs w:val="28"/>
        </w:rPr>
        <w:t>на</w:t>
      </w:r>
      <w:proofErr w:type="spellEnd"/>
      <w:r w:rsidRPr="009B322E">
        <w:rPr>
          <w:rFonts w:cs="Times New Roman"/>
          <w:sz w:val="28"/>
          <w:szCs w:val="28"/>
        </w:rPr>
        <w:t xml:space="preserve"> </w:t>
      </w:r>
      <w:proofErr w:type="spellStart"/>
      <w:r w:rsidRPr="009B322E">
        <w:rPr>
          <w:rFonts w:cs="Times New Roman"/>
          <w:sz w:val="28"/>
          <w:szCs w:val="28"/>
        </w:rPr>
        <w:t>Официальных</w:t>
      </w:r>
      <w:proofErr w:type="spellEnd"/>
      <w:r w:rsidRPr="009B322E">
        <w:rPr>
          <w:rFonts w:cs="Times New Roman"/>
          <w:sz w:val="28"/>
          <w:szCs w:val="28"/>
        </w:rPr>
        <w:t xml:space="preserve"> </w:t>
      </w:r>
      <w:proofErr w:type="spellStart"/>
      <w:r w:rsidRPr="009B322E">
        <w:rPr>
          <w:rFonts w:cs="Times New Roman"/>
          <w:sz w:val="28"/>
          <w:szCs w:val="28"/>
        </w:rPr>
        <w:t>сайтах</w:t>
      </w:r>
      <w:proofErr w:type="spellEnd"/>
      <w:r w:rsidRPr="009B322E">
        <w:rPr>
          <w:rFonts w:cs="Times New Roman"/>
          <w:sz w:val="28"/>
          <w:szCs w:val="28"/>
        </w:rPr>
        <w:t xml:space="preserve">, а </w:t>
      </w:r>
      <w:proofErr w:type="spellStart"/>
      <w:r w:rsidRPr="009B322E">
        <w:rPr>
          <w:rFonts w:cs="Times New Roman"/>
          <w:sz w:val="28"/>
          <w:szCs w:val="28"/>
        </w:rPr>
        <w:t>также</w:t>
      </w:r>
      <w:proofErr w:type="spellEnd"/>
      <w:r w:rsidRPr="009B322E">
        <w:rPr>
          <w:rFonts w:cs="Times New Roman"/>
          <w:sz w:val="28"/>
          <w:szCs w:val="28"/>
        </w:rPr>
        <w:t xml:space="preserve"> в </w:t>
      </w:r>
      <w:proofErr w:type="spellStart"/>
      <w:r w:rsidRPr="009B322E">
        <w:rPr>
          <w:rFonts w:cs="Times New Roman"/>
          <w:sz w:val="28"/>
          <w:szCs w:val="28"/>
        </w:rPr>
        <w:t>официальном</w:t>
      </w:r>
      <w:proofErr w:type="spellEnd"/>
      <w:r w:rsidRPr="009B322E">
        <w:rPr>
          <w:rFonts w:cs="Times New Roman"/>
          <w:sz w:val="28"/>
          <w:szCs w:val="28"/>
        </w:rPr>
        <w:t xml:space="preserve"> </w:t>
      </w:r>
      <w:proofErr w:type="spellStart"/>
      <w:r w:rsidRPr="009B322E">
        <w:rPr>
          <w:rFonts w:cs="Times New Roman"/>
          <w:sz w:val="28"/>
          <w:szCs w:val="28"/>
        </w:rPr>
        <w:t>издании</w:t>
      </w:r>
      <w:proofErr w:type="spellEnd"/>
      <w:r w:rsidRPr="009B322E">
        <w:rPr>
          <w:rFonts w:cs="Times New Roman"/>
          <w:sz w:val="28"/>
          <w:szCs w:val="28"/>
          <w:lang w:val="ru-RU"/>
        </w:rPr>
        <w:t>.</w:t>
      </w:r>
    </w:p>
    <w:p w14:paraId="009BF76A" w14:textId="3D03CE87" w:rsidR="00595A72" w:rsidRPr="009B322E" w:rsidRDefault="00595A72" w:rsidP="00595A72">
      <w:pPr>
        <w:pStyle w:val="Standard"/>
        <w:numPr>
          <w:ilvl w:val="1"/>
          <w:numId w:val="25"/>
        </w:numPr>
        <w:autoSpaceDE w:val="0"/>
        <w:ind w:left="0" w:firstLine="709"/>
        <w:jc w:val="both"/>
        <w:rPr>
          <w:rFonts w:eastAsia="Times New Roman" w:cs="Times New Roman"/>
          <w:sz w:val="28"/>
          <w:szCs w:val="28"/>
          <w:lang w:val="ru-RU"/>
        </w:rPr>
      </w:pPr>
      <w:r w:rsidRPr="009B322E">
        <w:rPr>
          <w:rFonts w:cs="Times New Roman"/>
          <w:sz w:val="28"/>
          <w:szCs w:val="28"/>
          <w:lang w:val="ru-RU"/>
        </w:rPr>
        <w:t>С</w:t>
      </w:r>
      <w:proofErr w:type="spellStart"/>
      <w:r w:rsidRPr="009B322E">
        <w:rPr>
          <w:rFonts w:cs="Times New Roman"/>
          <w:sz w:val="28"/>
          <w:szCs w:val="28"/>
        </w:rPr>
        <w:t>ообщение</w:t>
      </w:r>
      <w:proofErr w:type="spellEnd"/>
      <w:r w:rsidRPr="009B322E">
        <w:rPr>
          <w:rFonts w:cs="Times New Roman"/>
          <w:sz w:val="28"/>
          <w:szCs w:val="28"/>
        </w:rPr>
        <w:t xml:space="preserve"> о </w:t>
      </w:r>
      <w:proofErr w:type="spellStart"/>
      <w:r w:rsidRPr="009B322E">
        <w:rPr>
          <w:rFonts w:cs="Times New Roman"/>
          <w:sz w:val="28"/>
          <w:szCs w:val="28"/>
        </w:rPr>
        <w:t>внесении</w:t>
      </w:r>
      <w:proofErr w:type="spellEnd"/>
      <w:r w:rsidRPr="009B322E">
        <w:rPr>
          <w:rFonts w:cs="Times New Roman"/>
          <w:sz w:val="28"/>
          <w:szCs w:val="28"/>
        </w:rPr>
        <w:t xml:space="preserve"> </w:t>
      </w:r>
      <w:proofErr w:type="spellStart"/>
      <w:r w:rsidRPr="009B322E">
        <w:rPr>
          <w:rFonts w:cs="Times New Roman"/>
          <w:sz w:val="28"/>
          <w:szCs w:val="28"/>
        </w:rPr>
        <w:t>изменений</w:t>
      </w:r>
      <w:proofErr w:type="spellEnd"/>
      <w:r w:rsidRPr="009B322E">
        <w:rPr>
          <w:rFonts w:cs="Times New Roman"/>
          <w:sz w:val="28"/>
          <w:szCs w:val="28"/>
        </w:rPr>
        <w:t xml:space="preserve"> в </w:t>
      </w:r>
      <w:proofErr w:type="spellStart"/>
      <w:r w:rsidRPr="009B322E">
        <w:rPr>
          <w:rFonts w:cs="Times New Roman"/>
          <w:sz w:val="28"/>
          <w:szCs w:val="28"/>
        </w:rPr>
        <w:t>конкурсную</w:t>
      </w:r>
      <w:proofErr w:type="spellEnd"/>
      <w:r w:rsidRPr="009B322E">
        <w:rPr>
          <w:rFonts w:cs="Times New Roman"/>
          <w:sz w:val="28"/>
          <w:szCs w:val="28"/>
        </w:rPr>
        <w:t xml:space="preserve"> </w:t>
      </w:r>
      <w:proofErr w:type="spellStart"/>
      <w:r w:rsidRPr="009B322E">
        <w:rPr>
          <w:rFonts w:cs="Times New Roman"/>
          <w:sz w:val="28"/>
          <w:szCs w:val="28"/>
        </w:rPr>
        <w:t>документацию</w:t>
      </w:r>
      <w:proofErr w:type="spellEnd"/>
      <w:r w:rsidRPr="009B322E">
        <w:rPr>
          <w:rFonts w:cs="Times New Roman"/>
          <w:sz w:val="28"/>
          <w:szCs w:val="28"/>
          <w:lang w:val="ru-RU"/>
        </w:rPr>
        <w:t xml:space="preserve"> подлежит размещению </w:t>
      </w:r>
      <w:r w:rsidRPr="009B322E">
        <w:rPr>
          <w:rFonts w:cs="Times New Roman"/>
          <w:sz w:val="28"/>
          <w:szCs w:val="28"/>
        </w:rPr>
        <w:t xml:space="preserve"> в </w:t>
      </w:r>
      <w:proofErr w:type="spellStart"/>
      <w:r w:rsidRPr="009B322E">
        <w:rPr>
          <w:rFonts w:cs="Times New Roman"/>
          <w:sz w:val="28"/>
          <w:szCs w:val="28"/>
        </w:rPr>
        <w:t>течение</w:t>
      </w:r>
      <w:proofErr w:type="spellEnd"/>
      <w:r w:rsidRPr="009B322E">
        <w:rPr>
          <w:rFonts w:cs="Times New Roman"/>
          <w:sz w:val="28"/>
          <w:szCs w:val="28"/>
        </w:rPr>
        <w:t xml:space="preserve"> </w:t>
      </w:r>
      <w:proofErr w:type="spellStart"/>
      <w:r w:rsidRPr="009B322E">
        <w:rPr>
          <w:rFonts w:cs="Times New Roman"/>
          <w:sz w:val="28"/>
          <w:szCs w:val="28"/>
        </w:rPr>
        <w:t>трех</w:t>
      </w:r>
      <w:proofErr w:type="spellEnd"/>
      <w:r w:rsidRPr="009B322E">
        <w:rPr>
          <w:rFonts w:cs="Times New Roman"/>
          <w:sz w:val="28"/>
          <w:szCs w:val="28"/>
        </w:rPr>
        <w:t xml:space="preserve"> </w:t>
      </w:r>
      <w:proofErr w:type="spellStart"/>
      <w:r w:rsidRPr="009B322E">
        <w:rPr>
          <w:rFonts w:cs="Times New Roman"/>
          <w:sz w:val="28"/>
          <w:szCs w:val="28"/>
        </w:rPr>
        <w:t>рабочих</w:t>
      </w:r>
      <w:proofErr w:type="spellEnd"/>
      <w:r w:rsidRPr="009B322E">
        <w:rPr>
          <w:rFonts w:cs="Times New Roman"/>
          <w:sz w:val="28"/>
          <w:szCs w:val="28"/>
        </w:rPr>
        <w:t xml:space="preserve"> </w:t>
      </w:r>
      <w:proofErr w:type="spellStart"/>
      <w:r w:rsidRPr="009B322E">
        <w:rPr>
          <w:rFonts w:cs="Times New Roman"/>
          <w:sz w:val="28"/>
          <w:szCs w:val="28"/>
        </w:rPr>
        <w:t>дней</w:t>
      </w:r>
      <w:proofErr w:type="spellEnd"/>
      <w:r w:rsidRPr="009B322E">
        <w:rPr>
          <w:rFonts w:cs="Times New Roman"/>
          <w:sz w:val="28"/>
          <w:szCs w:val="28"/>
        </w:rPr>
        <w:t xml:space="preserve"> </w:t>
      </w:r>
      <w:proofErr w:type="spellStart"/>
      <w:r w:rsidRPr="009B322E">
        <w:rPr>
          <w:rFonts w:cs="Times New Roman"/>
          <w:sz w:val="28"/>
          <w:szCs w:val="28"/>
        </w:rPr>
        <w:t>со</w:t>
      </w:r>
      <w:proofErr w:type="spellEnd"/>
      <w:r w:rsidRPr="009B322E">
        <w:rPr>
          <w:rFonts w:cs="Times New Roman"/>
          <w:sz w:val="28"/>
          <w:szCs w:val="28"/>
        </w:rPr>
        <w:t xml:space="preserve"> </w:t>
      </w:r>
      <w:proofErr w:type="spellStart"/>
      <w:r w:rsidRPr="009B322E">
        <w:rPr>
          <w:rFonts w:cs="Times New Roman"/>
          <w:sz w:val="28"/>
          <w:szCs w:val="28"/>
        </w:rPr>
        <w:t>дня</w:t>
      </w:r>
      <w:proofErr w:type="spellEnd"/>
      <w:r w:rsidRPr="009B322E">
        <w:rPr>
          <w:rFonts w:cs="Times New Roman"/>
          <w:sz w:val="28"/>
          <w:szCs w:val="28"/>
        </w:rPr>
        <w:t xml:space="preserve"> </w:t>
      </w:r>
      <w:proofErr w:type="spellStart"/>
      <w:r w:rsidRPr="009B322E">
        <w:rPr>
          <w:rFonts w:cs="Times New Roman"/>
          <w:sz w:val="28"/>
          <w:szCs w:val="28"/>
        </w:rPr>
        <w:t>их</w:t>
      </w:r>
      <w:proofErr w:type="spellEnd"/>
      <w:r w:rsidRPr="009B322E">
        <w:rPr>
          <w:rFonts w:cs="Times New Roman"/>
          <w:sz w:val="28"/>
          <w:szCs w:val="28"/>
        </w:rPr>
        <w:t xml:space="preserve"> </w:t>
      </w:r>
      <w:proofErr w:type="spellStart"/>
      <w:r w:rsidRPr="009B322E">
        <w:rPr>
          <w:rFonts w:cs="Times New Roman"/>
          <w:sz w:val="28"/>
          <w:szCs w:val="28"/>
        </w:rPr>
        <w:t>внесения</w:t>
      </w:r>
      <w:proofErr w:type="spellEnd"/>
      <w:r w:rsidRPr="009B322E">
        <w:rPr>
          <w:rFonts w:cs="Times New Roman"/>
          <w:sz w:val="28"/>
          <w:szCs w:val="28"/>
          <w:lang w:val="ru-RU"/>
        </w:rPr>
        <w:t xml:space="preserve"> </w:t>
      </w:r>
      <w:proofErr w:type="spellStart"/>
      <w:r w:rsidRPr="009B322E">
        <w:rPr>
          <w:rFonts w:cs="Times New Roman"/>
          <w:sz w:val="28"/>
          <w:szCs w:val="28"/>
        </w:rPr>
        <w:t>на</w:t>
      </w:r>
      <w:proofErr w:type="spellEnd"/>
      <w:r w:rsidRPr="009B322E">
        <w:rPr>
          <w:rFonts w:cs="Times New Roman"/>
          <w:sz w:val="28"/>
          <w:szCs w:val="28"/>
        </w:rPr>
        <w:t xml:space="preserve"> </w:t>
      </w:r>
      <w:proofErr w:type="spellStart"/>
      <w:r w:rsidRPr="009B322E">
        <w:rPr>
          <w:rFonts w:cs="Times New Roman"/>
          <w:sz w:val="28"/>
          <w:szCs w:val="28"/>
        </w:rPr>
        <w:t>Официальных</w:t>
      </w:r>
      <w:proofErr w:type="spellEnd"/>
      <w:r w:rsidRPr="009B322E">
        <w:rPr>
          <w:rFonts w:cs="Times New Roman"/>
          <w:sz w:val="28"/>
          <w:szCs w:val="28"/>
        </w:rPr>
        <w:t xml:space="preserve"> </w:t>
      </w:r>
      <w:proofErr w:type="spellStart"/>
      <w:r w:rsidRPr="009B322E">
        <w:rPr>
          <w:rFonts w:cs="Times New Roman"/>
          <w:sz w:val="28"/>
          <w:szCs w:val="28"/>
        </w:rPr>
        <w:t>сайтах</w:t>
      </w:r>
      <w:proofErr w:type="spellEnd"/>
      <w:r w:rsidRPr="009B322E">
        <w:rPr>
          <w:rFonts w:cs="Times New Roman"/>
          <w:sz w:val="28"/>
          <w:szCs w:val="28"/>
        </w:rPr>
        <w:t xml:space="preserve">, а </w:t>
      </w:r>
      <w:proofErr w:type="spellStart"/>
      <w:r w:rsidRPr="009B322E">
        <w:rPr>
          <w:rFonts w:cs="Times New Roman"/>
          <w:sz w:val="28"/>
          <w:szCs w:val="28"/>
        </w:rPr>
        <w:t>также</w:t>
      </w:r>
      <w:proofErr w:type="spellEnd"/>
      <w:r w:rsidRPr="009B322E">
        <w:rPr>
          <w:rFonts w:cs="Times New Roman"/>
          <w:sz w:val="28"/>
          <w:szCs w:val="28"/>
        </w:rPr>
        <w:t xml:space="preserve"> в </w:t>
      </w:r>
      <w:proofErr w:type="spellStart"/>
      <w:r w:rsidRPr="009B322E">
        <w:rPr>
          <w:rFonts w:cs="Times New Roman"/>
          <w:sz w:val="28"/>
          <w:szCs w:val="28"/>
        </w:rPr>
        <w:t>официальном</w:t>
      </w:r>
      <w:proofErr w:type="spellEnd"/>
      <w:r w:rsidRPr="009B322E">
        <w:rPr>
          <w:rFonts w:cs="Times New Roman"/>
          <w:sz w:val="28"/>
          <w:szCs w:val="28"/>
        </w:rPr>
        <w:t xml:space="preserve"> </w:t>
      </w:r>
      <w:proofErr w:type="spellStart"/>
      <w:r w:rsidRPr="009B322E">
        <w:rPr>
          <w:rFonts w:cs="Times New Roman"/>
          <w:sz w:val="28"/>
          <w:szCs w:val="28"/>
        </w:rPr>
        <w:t>издании</w:t>
      </w:r>
      <w:proofErr w:type="spellEnd"/>
      <w:r w:rsidRPr="009B322E">
        <w:rPr>
          <w:rFonts w:cs="Times New Roman"/>
          <w:sz w:val="28"/>
          <w:szCs w:val="28"/>
          <w:lang w:val="ru-RU"/>
        </w:rPr>
        <w:t>.</w:t>
      </w:r>
    </w:p>
    <w:p w14:paraId="02A4D6C8" w14:textId="77777777" w:rsidR="00595A72" w:rsidRPr="00595A72" w:rsidRDefault="00595A72" w:rsidP="00595A72">
      <w:pPr>
        <w:pStyle w:val="Standard"/>
        <w:autoSpaceDE w:val="0"/>
        <w:ind w:left="1997"/>
        <w:jc w:val="both"/>
        <w:rPr>
          <w:rFonts w:eastAsia="Times New Roman" w:cs="Times New Roman"/>
          <w:b/>
          <w:color w:val="00B0F0"/>
          <w:sz w:val="28"/>
          <w:szCs w:val="28"/>
          <w:lang w:val="ru-RU"/>
        </w:rPr>
      </w:pPr>
    </w:p>
    <w:p w14:paraId="198A4391" w14:textId="77777777" w:rsidR="004F1B7E" w:rsidRDefault="004F1B7E" w:rsidP="000C7118">
      <w:pPr>
        <w:pStyle w:val="10"/>
        <w:numPr>
          <w:ilvl w:val="0"/>
          <w:numId w:val="25"/>
        </w:numPr>
        <w:spacing w:before="0" w:after="0"/>
        <w:rPr>
          <w:sz w:val="28"/>
          <w:szCs w:val="28"/>
        </w:rPr>
      </w:pPr>
      <w:bookmarkStart w:id="13" w:name="_Toc420510606"/>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3"/>
    </w:p>
    <w:p w14:paraId="74DF2C0F" w14:textId="77777777" w:rsidR="00D00FB5" w:rsidRPr="00D00FB5" w:rsidRDefault="00D00FB5" w:rsidP="00D00FB5"/>
    <w:p w14:paraId="684ED4CF" w14:textId="77777777" w:rsidR="00CB7560" w:rsidRPr="00B7538C" w:rsidRDefault="00CB7560" w:rsidP="000C7118">
      <w:pPr>
        <w:widowControl w:val="0"/>
        <w:numPr>
          <w:ilvl w:val="1"/>
          <w:numId w:val="25"/>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14:paraId="3346FFD0" w14:textId="00A17119" w:rsidR="00110939" w:rsidRPr="00D30D13" w:rsidRDefault="00CB7560" w:rsidP="00D30D13">
      <w:pPr>
        <w:widowControl w:val="0"/>
        <w:ind w:firstLine="709"/>
        <w:jc w:val="both"/>
        <w:rPr>
          <w:color w:val="000000"/>
          <w:sz w:val="28"/>
          <w:szCs w:val="28"/>
        </w:rPr>
      </w:pPr>
      <w:proofErr w:type="gramStart"/>
      <w:r w:rsidRPr="00B7538C">
        <w:rPr>
          <w:color w:val="000000"/>
          <w:sz w:val="28"/>
          <w:szCs w:val="28"/>
        </w:rPr>
        <w:t xml:space="preserve">Заявка оформляется на русском языке в письменной </w:t>
      </w:r>
      <w:r w:rsidR="000C7118">
        <w:rPr>
          <w:color w:val="000000"/>
          <w:sz w:val="28"/>
          <w:szCs w:val="28"/>
        </w:rPr>
        <w:t xml:space="preserve">произвольной </w:t>
      </w:r>
      <w:r w:rsidRPr="00B7538C">
        <w:rPr>
          <w:color w:val="000000"/>
          <w:sz w:val="28"/>
          <w:szCs w:val="28"/>
        </w:rPr>
        <w:t xml:space="preserve">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r w:rsidR="004708D5" w:rsidRPr="00D30D13">
        <w:rPr>
          <w:color w:val="000000"/>
          <w:sz w:val="28"/>
          <w:szCs w:val="28"/>
        </w:rPr>
        <w:t xml:space="preserve"> руководителем (для юридического лица) или уполномоченным руководителем</w:t>
      </w:r>
      <w:proofErr w:type="gramEnd"/>
      <w:r w:rsidR="004708D5" w:rsidRPr="00D30D13">
        <w:rPr>
          <w:color w:val="000000"/>
          <w:sz w:val="28"/>
          <w:szCs w:val="28"/>
        </w:rPr>
        <w:t xml:space="preserve"> лицом.</w:t>
      </w:r>
      <w:r w:rsidR="000C7118">
        <w:rPr>
          <w:color w:val="000000"/>
          <w:sz w:val="28"/>
          <w:szCs w:val="28"/>
        </w:rPr>
        <w:t xml:space="preserve"> Рекомендуемая форма заявки содержится в Приложении № 5 к Конкурсной документации.</w:t>
      </w:r>
    </w:p>
    <w:p w14:paraId="45D096A5" w14:textId="5D73C420"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B7538C">
        <w:rPr>
          <w:color w:val="000000"/>
          <w:sz w:val="28"/>
          <w:szCs w:val="28"/>
        </w:rPr>
        <w:t>Концедент</w:t>
      </w:r>
      <w:proofErr w:type="spellEnd"/>
      <w:r w:rsidRPr="00B7538C">
        <w:rPr>
          <w:color w:val="000000"/>
          <w:sz w:val="28"/>
          <w:szCs w:val="28"/>
        </w:rPr>
        <w:t xml:space="preserve"> следуют оригиналу.</w:t>
      </w:r>
    </w:p>
    <w:p w14:paraId="6E3007BD"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14:paraId="43A5C8A8" w14:textId="3A7BAB31" w:rsidR="00E15593"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w:t>
      </w:r>
      <w:r w:rsidRPr="00B7538C">
        <w:rPr>
          <w:color w:val="000000"/>
          <w:sz w:val="28"/>
          <w:szCs w:val="28"/>
        </w:rPr>
        <w:lastRenderedPageBreak/>
        <w:t>и копия).</w:t>
      </w:r>
      <w:r w:rsidR="000C7118">
        <w:rPr>
          <w:color w:val="000000"/>
          <w:sz w:val="28"/>
          <w:szCs w:val="28"/>
        </w:rPr>
        <w:t xml:space="preserve"> Опись представленных документов вложению в конверт не подлежит и представляется отдельным документом.  </w:t>
      </w:r>
    </w:p>
    <w:p w14:paraId="2EACBA2A" w14:textId="336EB992" w:rsidR="000C7118" w:rsidRPr="00B7538C" w:rsidRDefault="000C7118" w:rsidP="000C7118">
      <w:pPr>
        <w:widowControl w:val="0"/>
        <w:numPr>
          <w:ilvl w:val="1"/>
          <w:numId w:val="25"/>
        </w:numPr>
        <w:ind w:left="0" w:firstLine="709"/>
        <w:jc w:val="both"/>
        <w:rPr>
          <w:color w:val="000000"/>
          <w:sz w:val="28"/>
          <w:szCs w:val="28"/>
        </w:rPr>
      </w:pPr>
      <w:r w:rsidRPr="00AE353B">
        <w:rPr>
          <w:sz w:val="28"/>
        </w:rPr>
        <w:t>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14:paraId="58E7D956" w14:textId="339B6829" w:rsidR="00E15593" w:rsidRPr="00603412" w:rsidRDefault="00E15593" w:rsidP="000C7118">
      <w:pPr>
        <w:widowControl w:val="0"/>
        <w:numPr>
          <w:ilvl w:val="1"/>
          <w:numId w:val="25"/>
        </w:numPr>
        <w:ind w:left="0" w:firstLine="709"/>
        <w:jc w:val="both"/>
        <w:rPr>
          <w:sz w:val="28"/>
          <w:szCs w:val="28"/>
        </w:rPr>
      </w:pPr>
      <w:r w:rsidRPr="00603412">
        <w:rPr>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00286DFE" w:rsidRPr="00603412">
        <w:rPr>
          <w:sz w:val="28"/>
          <w:szCs w:val="28"/>
        </w:rPr>
        <w:t>ОБ</w:t>
      </w:r>
      <w:r w:rsidR="00603412" w:rsidRPr="00603412">
        <w:rPr>
          <w:sz w:val="28"/>
          <w:szCs w:val="28"/>
        </w:rPr>
        <w:t>ЪЕКТОВ ТЕПЛОСНАБЖЕНИЯ И ВОДОСНАБ</w:t>
      </w:r>
      <w:r w:rsidR="00286DFE" w:rsidRPr="00603412">
        <w:rPr>
          <w:sz w:val="28"/>
          <w:szCs w:val="28"/>
        </w:rPr>
        <w:t xml:space="preserve">ЖЕНИЯ, НАХОДЯЩИХСЯ В </w:t>
      </w:r>
      <w:r w:rsidR="00FA1A1E" w:rsidRPr="00603412">
        <w:rPr>
          <w:sz w:val="28"/>
          <w:szCs w:val="28"/>
        </w:rPr>
        <w:t xml:space="preserve">МУНИЦИПАЛЬНОЙ </w:t>
      </w:r>
      <w:r w:rsidR="00286DFE" w:rsidRPr="00603412">
        <w:rPr>
          <w:sz w:val="28"/>
          <w:szCs w:val="28"/>
        </w:rPr>
        <w:t xml:space="preserve">СОБСТВЕННОСТИ  </w:t>
      </w:r>
      <w:r w:rsidR="00787D21" w:rsidRPr="00603412">
        <w:rPr>
          <w:sz w:val="28"/>
          <w:szCs w:val="28"/>
        </w:rPr>
        <w:t>ЛОХОВСКОГО</w:t>
      </w:r>
      <w:r w:rsidR="00286DFE" w:rsidRPr="00603412">
        <w:rPr>
          <w:sz w:val="28"/>
          <w:szCs w:val="28"/>
        </w:rPr>
        <w:t xml:space="preserve"> МУНИЦИПАЛЬНОГО ОБРАЗОВАНИЯ</w:t>
      </w:r>
      <w:r w:rsidRPr="00603412">
        <w:rPr>
          <w:sz w:val="28"/>
          <w:szCs w:val="28"/>
        </w:rPr>
        <w:t xml:space="preserve">». </w:t>
      </w:r>
      <w:r w:rsidR="00286DFE" w:rsidRPr="00603412">
        <w:rPr>
          <w:sz w:val="28"/>
          <w:szCs w:val="28"/>
        </w:rPr>
        <w:t xml:space="preserve"> </w:t>
      </w:r>
      <w:r w:rsidRPr="00603412">
        <w:rPr>
          <w:sz w:val="28"/>
          <w:szCs w:val="28"/>
        </w:rPr>
        <w:t>На конверте с Заявкой также указывается наименование и адрес Заявителя.</w:t>
      </w:r>
    </w:p>
    <w:p w14:paraId="51898F88"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14:paraId="255445B3"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14:paraId="2D02B015" w14:textId="3A7A9849" w:rsidR="00CB7560" w:rsidRPr="00B7538C" w:rsidRDefault="00CB7560" w:rsidP="000C7118">
      <w:pPr>
        <w:widowControl w:val="0"/>
        <w:numPr>
          <w:ilvl w:val="1"/>
          <w:numId w:val="25"/>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w:t>
      </w:r>
      <w:r w:rsidR="00B62B52">
        <w:rPr>
          <w:color w:val="000000"/>
          <w:sz w:val="28"/>
          <w:szCs w:val="28"/>
        </w:rPr>
        <w:t>регистрации</w:t>
      </w:r>
      <w:r w:rsidR="00497628">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14:paraId="5B29D71D" w14:textId="77777777" w:rsidR="00AB4044" w:rsidRPr="00B7538C" w:rsidRDefault="00AB4044" w:rsidP="000C7118">
      <w:pPr>
        <w:widowControl w:val="0"/>
        <w:numPr>
          <w:ilvl w:val="1"/>
          <w:numId w:val="25"/>
        </w:numPr>
        <w:ind w:left="0" w:firstLine="709"/>
        <w:jc w:val="both"/>
        <w:rPr>
          <w:color w:val="000000"/>
          <w:sz w:val="28"/>
          <w:szCs w:val="28"/>
        </w:rPr>
      </w:pPr>
      <w:r w:rsidRPr="00B7538C">
        <w:rPr>
          <w:sz w:val="28"/>
          <w:szCs w:val="28"/>
        </w:rPr>
        <w:t xml:space="preserve">Заявитель вправе изменить или отозвать свою заявку </w:t>
      </w:r>
      <w:proofErr w:type="gramStart"/>
      <w:r w:rsidRPr="00B7538C">
        <w:rPr>
          <w:sz w:val="28"/>
          <w:szCs w:val="28"/>
        </w:rPr>
        <w:t>на участие в конкурсе в любое время до истечения срока представления в конкурсную комиссию</w:t>
      </w:r>
      <w:proofErr w:type="gramEnd"/>
      <w:r w:rsidRPr="00B7538C">
        <w:rPr>
          <w:sz w:val="28"/>
          <w:szCs w:val="28"/>
        </w:rPr>
        <w:t xml:space="preserve"> заявок на участие в конкурсе.</w:t>
      </w:r>
    </w:p>
    <w:p w14:paraId="612D6F6E" w14:textId="69868E52" w:rsidR="00BB3FB6" w:rsidRPr="00BD015D" w:rsidRDefault="00BB3FB6" w:rsidP="000C7118">
      <w:pPr>
        <w:pStyle w:val="aff"/>
        <w:numPr>
          <w:ilvl w:val="1"/>
          <w:numId w:val="25"/>
        </w:numPr>
        <w:ind w:left="0" w:firstLine="709"/>
        <w:jc w:val="both"/>
        <w:rPr>
          <w:color w:val="000000" w:themeColor="text1"/>
          <w:sz w:val="28"/>
          <w:szCs w:val="28"/>
        </w:rPr>
      </w:pPr>
      <w:r w:rsidRPr="00BD015D">
        <w:rPr>
          <w:rStyle w:val="blk"/>
          <w:color w:val="000000" w:themeColor="text1"/>
          <w:sz w:val="28"/>
          <w:szCs w:val="28"/>
        </w:rPr>
        <w:t>Заявка на участие в конкурсе должна содержать сведения о лицах:</w:t>
      </w:r>
    </w:p>
    <w:p w14:paraId="2718C460" w14:textId="1827848C" w:rsidR="00BB3FB6" w:rsidRPr="00BD015D" w:rsidRDefault="00D00FB5" w:rsidP="00BB3FB6">
      <w:pPr>
        <w:pStyle w:val="aff"/>
        <w:tabs>
          <w:tab w:val="num" w:pos="-284"/>
        </w:tabs>
        <w:ind w:left="0" w:firstLine="709"/>
        <w:jc w:val="both"/>
        <w:rPr>
          <w:color w:val="000000" w:themeColor="text1"/>
          <w:sz w:val="28"/>
          <w:szCs w:val="28"/>
        </w:rPr>
      </w:pPr>
      <w:proofErr w:type="gramStart"/>
      <w:r>
        <w:rPr>
          <w:rStyle w:val="blk"/>
          <w:color w:val="000000" w:themeColor="text1"/>
          <w:sz w:val="28"/>
          <w:szCs w:val="28"/>
        </w:rPr>
        <w:t>8.11</w:t>
      </w:r>
      <w:r w:rsidR="00BB3FB6" w:rsidRPr="00BD015D">
        <w:rPr>
          <w:rStyle w:val="blk"/>
          <w:color w:val="000000" w:themeColor="text1"/>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00BB3FB6" w:rsidRPr="00BD015D">
        <w:rPr>
          <w:rStyle w:val="blk"/>
          <w:color w:val="000000" w:themeColor="text1"/>
          <w:sz w:val="28"/>
          <w:szCs w:val="28"/>
        </w:rPr>
        <w:t xml:space="preserve"> или участников хозяйственного товарищества;</w:t>
      </w:r>
    </w:p>
    <w:p w14:paraId="7C32628D" w14:textId="15E3CC12"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33FBA699" w14:textId="4DD87BBD"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5832FA4C" w14:textId="4FEB2690"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lastRenderedPageBreak/>
        <w:t>8.</w:t>
      </w:r>
      <w:r w:rsidR="00D00FB5">
        <w:rPr>
          <w:rStyle w:val="blk"/>
          <w:color w:val="000000" w:themeColor="text1"/>
          <w:sz w:val="28"/>
          <w:szCs w:val="28"/>
        </w:rPr>
        <w:t>11</w:t>
      </w:r>
      <w:r w:rsidRPr="00BD015D">
        <w:rPr>
          <w:rStyle w:val="blk"/>
          <w:color w:val="000000" w:themeColor="text1"/>
          <w:sz w:val="28"/>
          <w:szCs w:val="28"/>
        </w:rPr>
        <w:t>.4.  которые осуществляют полномочия управляющей компании заявителя;</w:t>
      </w:r>
    </w:p>
    <w:p w14:paraId="6F2E6A4B" w14:textId="150B3A59" w:rsidR="005A55FC" w:rsidRPr="00B81743" w:rsidRDefault="00BB3FB6" w:rsidP="00B81743">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 xml:space="preserve">.5.  в </w:t>
      </w:r>
      <w:proofErr w:type="gramStart"/>
      <w:r w:rsidRPr="00BD015D">
        <w:rPr>
          <w:rStyle w:val="blk"/>
          <w:color w:val="000000" w:themeColor="text1"/>
          <w:sz w:val="28"/>
          <w:szCs w:val="28"/>
        </w:rPr>
        <w:t>интересах</w:t>
      </w:r>
      <w:proofErr w:type="gramEnd"/>
      <w:r w:rsidRPr="00BD015D">
        <w:rPr>
          <w:rStyle w:val="blk"/>
          <w:color w:val="000000" w:themeColor="text1"/>
          <w:sz w:val="28"/>
          <w:szCs w:val="28"/>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2FA9AC72" w14:textId="77777777" w:rsidR="00D00FB5" w:rsidRPr="00B7538C" w:rsidRDefault="00D00FB5" w:rsidP="006617FD">
      <w:pPr>
        <w:autoSpaceDE w:val="0"/>
        <w:autoSpaceDN w:val="0"/>
        <w:adjustRightInd w:val="0"/>
        <w:jc w:val="both"/>
        <w:rPr>
          <w:bCs/>
          <w:color w:val="000000"/>
          <w:sz w:val="28"/>
          <w:szCs w:val="28"/>
        </w:rPr>
      </w:pPr>
    </w:p>
    <w:p w14:paraId="62B0BBA0" w14:textId="77777777" w:rsidR="006714DD" w:rsidRPr="00B7538C" w:rsidRDefault="00CB7560" w:rsidP="000C7118">
      <w:pPr>
        <w:pStyle w:val="10"/>
        <w:numPr>
          <w:ilvl w:val="0"/>
          <w:numId w:val="25"/>
        </w:numPr>
        <w:spacing w:before="0" w:after="0"/>
        <w:rPr>
          <w:sz w:val="28"/>
          <w:szCs w:val="28"/>
        </w:rPr>
      </w:pPr>
      <w:bookmarkStart w:id="14" w:name="_Toc420510607"/>
      <w:r w:rsidRPr="00B7538C">
        <w:rPr>
          <w:sz w:val="28"/>
          <w:szCs w:val="28"/>
        </w:rPr>
        <w:t xml:space="preserve">Место и срок предоставления </w:t>
      </w:r>
      <w:r w:rsidR="00AD4E3E" w:rsidRPr="00B7538C">
        <w:rPr>
          <w:sz w:val="28"/>
          <w:szCs w:val="28"/>
        </w:rPr>
        <w:t>Заявок</w:t>
      </w:r>
      <w:bookmarkEnd w:id="14"/>
    </w:p>
    <w:p w14:paraId="311AD70C" w14:textId="77777777" w:rsidR="006714DD" w:rsidRPr="00B7538C" w:rsidRDefault="006714DD" w:rsidP="006617FD">
      <w:pPr>
        <w:autoSpaceDE w:val="0"/>
        <w:autoSpaceDN w:val="0"/>
        <w:adjustRightInd w:val="0"/>
        <w:jc w:val="center"/>
        <w:rPr>
          <w:sz w:val="28"/>
          <w:szCs w:val="28"/>
        </w:rPr>
      </w:pPr>
    </w:p>
    <w:p w14:paraId="6DB8ACBE" w14:textId="1C0F7F45" w:rsidR="006714DD" w:rsidRPr="004C5D71" w:rsidRDefault="00CB7560" w:rsidP="000C7118">
      <w:pPr>
        <w:widowControl w:val="0"/>
        <w:numPr>
          <w:ilvl w:val="1"/>
          <w:numId w:val="25"/>
        </w:numPr>
        <w:ind w:left="0" w:firstLine="709"/>
        <w:jc w:val="both"/>
        <w:rPr>
          <w:color w:val="00B0F0"/>
          <w:sz w:val="28"/>
          <w:szCs w:val="28"/>
        </w:rPr>
      </w:pPr>
      <w:proofErr w:type="gramStart"/>
      <w:r w:rsidRPr="004C5D71">
        <w:rPr>
          <w:sz w:val="28"/>
          <w:szCs w:val="28"/>
        </w:rPr>
        <w:t xml:space="preserve">Заявка должна быть </w:t>
      </w:r>
      <w:r w:rsidR="00C44A08" w:rsidRPr="004C5D71">
        <w:rPr>
          <w:sz w:val="28"/>
          <w:szCs w:val="28"/>
        </w:rPr>
        <w:t>пре</w:t>
      </w:r>
      <w:r w:rsidRPr="004C5D71">
        <w:rPr>
          <w:sz w:val="28"/>
          <w:szCs w:val="28"/>
        </w:rPr>
        <w:t xml:space="preserve">дставлена в </w:t>
      </w:r>
      <w:r w:rsidR="00F4656D" w:rsidRPr="004C5D71">
        <w:rPr>
          <w:sz w:val="28"/>
          <w:szCs w:val="28"/>
        </w:rPr>
        <w:t xml:space="preserve">Конкурсную </w:t>
      </w:r>
      <w:r w:rsidRPr="004C5D71">
        <w:rPr>
          <w:sz w:val="28"/>
          <w:szCs w:val="28"/>
        </w:rPr>
        <w:t xml:space="preserve">комиссию по адресу: </w:t>
      </w:r>
      <w:r w:rsidR="00787D21" w:rsidRPr="004C5D71">
        <w:rPr>
          <w:sz w:val="28"/>
          <w:szCs w:val="28"/>
        </w:rPr>
        <w:t>665433</w:t>
      </w:r>
      <w:r w:rsidR="00787D21" w:rsidRPr="004C5D71">
        <w:t xml:space="preserve">, </w:t>
      </w:r>
      <w:r w:rsidR="00787D21" w:rsidRPr="004C5D71">
        <w:rPr>
          <w:sz w:val="28"/>
          <w:szCs w:val="28"/>
        </w:rPr>
        <w:t>Российская Федерация</w:t>
      </w:r>
      <w:r w:rsidR="00787D21" w:rsidRPr="004C5D71">
        <w:t xml:space="preserve">, </w:t>
      </w:r>
      <w:r w:rsidR="00787D21" w:rsidRPr="004C5D71">
        <w:rPr>
          <w:sz w:val="28"/>
          <w:szCs w:val="28"/>
        </w:rPr>
        <w:t>Иркутская область, Черемховский район,                         с. Лохово,  ул. Советская, д. 37</w:t>
      </w:r>
      <w:r w:rsidR="00C20191" w:rsidRPr="004C5D71">
        <w:rPr>
          <w:sz w:val="28"/>
          <w:szCs w:val="28"/>
        </w:rPr>
        <w:t>,</w:t>
      </w:r>
      <w:r w:rsidRPr="004C5D71">
        <w:rPr>
          <w:sz w:val="28"/>
          <w:szCs w:val="28"/>
        </w:rPr>
        <w:t xml:space="preserve"> в рабочие дни с </w:t>
      </w:r>
      <w:r w:rsidR="00C20191" w:rsidRPr="004C5D71">
        <w:rPr>
          <w:sz w:val="28"/>
          <w:szCs w:val="28"/>
        </w:rPr>
        <w:t>10</w:t>
      </w:r>
      <w:r w:rsidRPr="004C5D71">
        <w:rPr>
          <w:sz w:val="28"/>
          <w:szCs w:val="28"/>
        </w:rPr>
        <w:t xml:space="preserve"> час. 00 мин. до </w:t>
      </w:r>
      <w:r w:rsidR="00C20191" w:rsidRPr="004C5D71">
        <w:rPr>
          <w:sz w:val="28"/>
          <w:szCs w:val="28"/>
        </w:rPr>
        <w:t>15</w:t>
      </w:r>
      <w:r w:rsidR="00A83BAB" w:rsidRPr="004C5D71">
        <w:rPr>
          <w:sz w:val="28"/>
          <w:szCs w:val="28"/>
        </w:rPr>
        <w:t xml:space="preserve"> </w:t>
      </w:r>
      <w:r w:rsidRPr="004C5D71">
        <w:rPr>
          <w:sz w:val="28"/>
          <w:szCs w:val="28"/>
        </w:rPr>
        <w:t xml:space="preserve">час. 00 мин., кроме перерыва на обед с </w:t>
      </w:r>
      <w:r w:rsidR="00C20191" w:rsidRPr="004C5D71">
        <w:rPr>
          <w:sz w:val="28"/>
          <w:szCs w:val="28"/>
        </w:rPr>
        <w:t>13</w:t>
      </w:r>
      <w:r w:rsidRPr="004C5D71">
        <w:rPr>
          <w:sz w:val="28"/>
          <w:szCs w:val="28"/>
        </w:rPr>
        <w:t xml:space="preserve"> час. </w:t>
      </w:r>
      <w:r w:rsidR="00C20191" w:rsidRPr="004C5D71">
        <w:rPr>
          <w:sz w:val="28"/>
          <w:szCs w:val="28"/>
        </w:rPr>
        <w:t>00</w:t>
      </w:r>
      <w:r w:rsidRPr="004C5D71">
        <w:rPr>
          <w:sz w:val="28"/>
          <w:szCs w:val="28"/>
        </w:rPr>
        <w:t xml:space="preserve"> мин</w:t>
      </w:r>
      <w:r w:rsidR="006F11B2" w:rsidRPr="004C5D71">
        <w:rPr>
          <w:sz w:val="28"/>
          <w:szCs w:val="28"/>
        </w:rPr>
        <w:t>.</w:t>
      </w:r>
      <w:r w:rsidRPr="004C5D71">
        <w:rPr>
          <w:sz w:val="28"/>
          <w:szCs w:val="28"/>
        </w:rPr>
        <w:t xml:space="preserve"> по </w:t>
      </w:r>
      <w:r w:rsidR="00C20191" w:rsidRPr="004C5D71">
        <w:rPr>
          <w:sz w:val="28"/>
          <w:szCs w:val="28"/>
        </w:rPr>
        <w:t>14</w:t>
      </w:r>
      <w:r w:rsidRPr="004C5D71">
        <w:rPr>
          <w:sz w:val="28"/>
          <w:szCs w:val="28"/>
        </w:rPr>
        <w:t xml:space="preserve"> час. </w:t>
      </w:r>
      <w:r w:rsidR="00C20191" w:rsidRPr="004C5D71">
        <w:rPr>
          <w:sz w:val="28"/>
          <w:szCs w:val="28"/>
        </w:rPr>
        <w:t>00</w:t>
      </w:r>
      <w:r w:rsidRPr="004C5D71">
        <w:rPr>
          <w:sz w:val="28"/>
          <w:szCs w:val="28"/>
        </w:rPr>
        <w:t xml:space="preserve"> мин</w:t>
      </w:r>
      <w:r w:rsidR="006F11B2" w:rsidRPr="004C5D71">
        <w:rPr>
          <w:sz w:val="28"/>
          <w:szCs w:val="28"/>
        </w:rPr>
        <w:t>.,</w:t>
      </w:r>
      <w:r w:rsidRPr="004C5D71">
        <w:rPr>
          <w:sz w:val="28"/>
          <w:szCs w:val="28"/>
        </w:rPr>
        <w:t xml:space="preserve"> по </w:t>
      </w:r>
      <w:r w:rsidR="00D00FB5" w:rsidRPr="004C5D71">
        <w:rPr>
          <w:sz w:val="28"/>
          <w:szCs w:val="28"/>
        </w:rPr>
        <w:t>местному</w:t>
      </w:r>
      <w:r w:rsidRPr="004C5D71">
        <w:rPr>
          <w:sz w:val="28"/>
          <w:szCs w:val="28"/>
        </w:rPr>
        <w:t xml:space="preserve"> времени </w:t>
      </w:r>
      <w:r w:rsidR="005341AA" w:rsidRPr="004C5D71">
        <w:rPr>
          <w:sz w:val="28"/>
          <w:szCs w:val="28"/>
        </w:rPr>
        <w:t xml:space="preserve">   </w:t>
      </w:r>
      <w:r w:rsidR="00FE622E" w:rsidRPr="004C5D71">
        <w:rPr>
          <w:sz w:val="28"/>
          <w:szCs w:val="28"/>
        </w:rPr>
        <w:t xml:space="preserve">с </w:t>
      </w:r>
      <w:r w:rsidR="00742C00" w:rsidRPr="004C5D71">
        <w:rPr>
          <w:sz w:val="28"/>
          <w:szCs w:val="28"/>
        </w:rPr>
        <w:t>«</w:t>
      </w:r>
      <w:r w:rsidR="00077CFB" w:rsidRPr="004C5D71">
        <w:rPr>
          <w:sz w:val="28"/>
          <w:szCs w:val="28"/>
        </w:rPr>
        <w:t>18</w:t>
      </w:r>
      <w:r w:rsidR="00742C00" w:rsidRPr="004C5D71">
        <w:rPr>
          <w:sz w:val="28"/>
          <w:szCs w:val="28"/>
        </w:rPr>
        <w:t>»</w:t>
      </w:r>
      <w:r w:rsidR="00A83BAB" w:rsidRPr="004C5D71">
        <w:rPr>
          <w:sz w:val="28"/>
          <w:szCs w:val="28"/>
        </w:rPr>
        <w:t xml:space="preserve"> декабря</w:t>
      </w:r>
      <w:r w:rsidR="00FE622E" w:rsidRPr="004C5D71">
        <w:rPr>
          <w:sz w:val="28"/>
          <w:szCs w:val="28"/>
        </w:rPr>
        <w:t xml:space="preserve"> 201</w:t>
      </w:r>
      <w:r w:rsidR="00A83BAB" w:rsidRPr="004C5D71">
        <w:rPr>
          <w:sz w:val="28"/>
          <w:szCs w:val="28"/>
        </w:rPr>
        <w:t>9</w:t>
      </w:r>
      <w:r w:rsidR="00CA069E" w:rsidRPr="004C5D71">
        <w:rPr>
          <w:sz w:val="28"/>
          <w:szCs w:val="28"/>
        </w:rPr>
        <w:t xml:space="preserve"> </w:t>
      </w:r>
      <w:r w:rsidR="006578A3" w:rsidRPr="004C5D71">
        <w:rPr>
          <w:sz w:val="28"/>
          <w:szCs w:val="28"/>
        </w:rPr>
        <w:t xml:space="preserve"> года</w:t>
      </w:r>
      <w:r w:rsidR="00A83BAB" w:rsidRPr="004C5D71">
        <w:rPr>
          <w:sz w:val="28"/>
          <w:szCs w:val="28"/>
        </w:rPr>
        <w:t xml:space="preserve"> </w:t>
      </w:r>
      <w:r w:rsidRPr="004C5D71">
        <w:rPr>
          <w:sz w:val="28"/>
          <w:szCs w:val="28"/>
        </w:rPr>
        <w:t xml:space="preserve">до </w:t>
      </w:r>
      <w:r w:rsidR="005341AA" w:rsidRPr="004C5D71">
        <w:rPr>
          <w:sz w:val="28"/>
          <w:szCs w:val="28"/>
        </w:rPr>
        <w:t xml:space="preserve"> </w:t>
      </w:r>
      <w:r w:rsidR="00742C00" w:rsidRPr="004C5D71">
        <w:rPr>
          <w:sz w:val="28"/>
          <w:szCs w:val="28"/>
        </w:rPr>
        <w:t>«</w:t>
      </w:r>
      <w:r w:rsidR="00E91232" w:rsidRPr="004C5D71">
        <w:rPr>
          <w:sz w:val="28"/>
          <w:szCs w:val="28"/>
        </w:rPr>
        <w:t>24</w:t>
      </w:r>
      <w:r w:rsidR="00742C00" w:rsidRPr="004C5D71">
        <w:rPr>
          <w:sz w:val="28"/>
          <w:szCs w:val="28"/>
        </w:rPr>
        <w:t>»</w:t>
      </w:r>
      <w:r w:rsidR="00A83BAB" w:rsidRPr="004C5D71">
        <w:rPr>
          <w:sz w:val="28"/>
          <w:szCs w:val="28"/>
        </w:rPr>
        <w:t xml:space="preserve"> </w:t>
      </w:r>
      <w:r w:rsidR="00E91232" w:rsidRPr="004C5D71">
        <w:rPr>
          <w:sz w:val="28"/>
          <w:szCs w:val="28"/>
        </w:rPr>
        <w:t>марта</w:t>
      </w:r>
      <w:proofErr w:type="gramEnd"/>
      <w:r w:rsidR="00A83BAB" w:rsidRPr="004C5D71">
        <w:rPr>
          <w:sz w:val="28"/>
          <w:szCs w:val="28"/>
        </w:rPr>
        <w:t xml:space="preserve"> 2020 </w:t>
      </w:r>
      <w:r w:rsidRPr="004C5D71">
        <w:rPr>
          <w:sz w:val="28"/>
          <w:szCs w:val="28"/>
        </w:rPr>
        <w:t>года.</w:t>
      </w:r>
    </w:p>
    <w:p w14:paraId="60C7D681" w14:textId="4F53F3AC"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14:paraId="6D7CF8D7"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14:paraId="6E63321C"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14:paraId="6E864C7D" w14:textId="77777777" w:rsidR="00896488" w:rsidRPr="00B7538C" w:rsidRDefault="00896488" w:rsidP="006617FD">
      <w:pPr>
        <w:widowControl w:val="0"/>
        <w:ind w:left="709"/>
        <w:jc w:val="both"/>
        <w:rPr>
          <w:rFonts w:eastAsia="Times New Roman CYR"/>
          <w:color w:val="000000"/>
          <w:sz w:val="28"/>
          <w:szCs w:val="28"/>
        </w:rPr>
      </w:pPr>
    </w:p>
    <w:p w14:paraId="31313C0A" w14:textId="3714EA45" w:rsidR="00775F86" w:rsidRPr="00B7538C" w:rsidRDefault="00A83BAB" w:rsidP="000C7118">
      <w:pPr>
        <w:pStyle w:val="10"/>
        <w:numPr>
          <w:ilvl w:val="0"/>
          <w:numId w:val="25"/>
        </w:numPr>
        <w:spacing w:before="0" w:after="0"/>
        <w:rPr>
          <w:sz w:val="28"/>
          <w:szCs w:val="28"/>
        </w:rPr>
      </w:pPr>
      <w:bookmarkStart w:id="15" w:name="_Toc420510608"/>
      <w:r>
        <w:rPr>
          <w:sz w:val="28"/>
          <w:szCs w:val="28"/>
        </w:rPr>
        <w:t xml:space="preserve"> </w:t>
      </w:r>
      <w:r w:rsidR="00775F86" w:rsidRPr="00B7538C">
        <w:rPr>
          <w:sz w:val="28"/>
          <w:szCs w:val="28"/>
        </w:rPr>
        <w:t xml:space="preserve">Порядок, место и срок предоставления </w:t>
      </w:r>
      <w:r w:rsidR="00647C64" w:rsidRPr="00B7538C">
        <w:rPr>
          <w:sz w:val="28"/>
          <w:szCs w:val="28"/>
        </w:rPr>
        <w:t xml:space="preserve">Конкурсной </w:t>
      </w:r>
      <w:r w:rsidR="00775F86" w:rsidRPr="00B7538C">
        <w:rPr>
          <w:sz w:val="28"/>
          <w:szCs w:val="28"/>
        </w:rPr>
        <w:t>документации</w:t>
      </w:r>
      <w:bookmarkEnd w:id="15"/>
    </w:p>
    <w:p w14:paraId="48D92360" w14:textId="77777777"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14:paraId="4D2EE840" w14:textId="475E60DD" w:rsidR="006714DD" w:rsidRPr="00D30D13" w:rsidRDefault="00CB7560" w:rsidP="000C7118">
      <w:pPr>
        <w:widowControl w:val="0"/>
        <w:numPr>
          <w:ilvl w:val="1"/>
          <w:numId w:val="25"/>
        </w:numPr>
        <w:ind w:left="0" w:firstLine="709"/>
        <w:jc w:val="both"/>
        <w:rPr>
          <w:rFonts w:ascii="Verdana" w:hAnsi="Verdana"/>
          <w:i/>
          <w:color w:val="000000"/>
          <w:sz w:val="21"/>
          <w:szCs w:val="21"/>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 xml:space="preserve">ставляется </w:t>
      </w:r>
      <w:proofErr w:type="gramStart"/>
      <w:r w:rsidRPr="00B7538C">
        <w:rPr>
          <w:color w:val="000000"/>
          <w:sz w:val="28"/>
          <w:szCs w:val="28"/>
        </w:rPr>
        <w:t>в письменной форме на основании поданного в письменной форме заявления любого заинтересованного лица</w:t>
      </w:r>
      <w:r w:rsidR="004708D5" w:rsidRPr="00D30D13">
        <w:rPr>
          <w:color w:val="000000"/>
          <w:sz w:val="28"/>
          <w:szCs w:val="28"/>
        </w:rPr>
        <w:t xml:space="preserve"> в течение двух рабочих дней со дня</w:t>
      </w:r>
      <w:proofErr w:type="gramEnd"/>
      <w:r w:rsidR="004708D5" w:rsidRPr="00D30D13">
        <w:rPr>
          <w:color w:val="000000"/>
          <w:sz w:val="28"/>
          <w:szCs w:val="28"/>
        </w:rPr>
        <w:t xml:space="preserve"> получения соответствующего заявления</w:t>
      </w:r>
      <w:r w:rsidR="003F79A1" w:rsidRPr="00B7538C">
        <w:rPr>
          <w:color w:val="000000"/>
          <w:sz w:val="28"/>
          <w:szCs w:val="28"/>
        </w:rPr>
        <w:t>.</w:t>
      </w:r>
      <w:r w:rsidR="00D30D13">
        <w:rPr>
          <w:color w:val="000000"/>
          <w:sz w:val="28"/>
          <w:szCs w:val="28"/>
        </w:rPr>
        <w:t xml:space="preserve"> </w:t>
      </w:r>
    </w:p>
    <w:p w14:paraId="1B90B8F1" w14:textId="4ACF9DEA" w:rsidR="006714DD" w:rsidRPr="00B7538C" w:rsidRDefault="00943C0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документация </w:t>
      </w:r>
      <w:r w:rsidR="003100AD">
        <w:rPr>
          <w:color w:val="000000"/>
          <w:sz w:val="28"/>
          <w:szCs w:val="28"/>
        </w:rPr>
        <w:t xml:space="preserve">доступна для ознакомления </w:t>
      </w:r>
      <w:r w:rsidRPr="00B7538C">
        <w:rPr>
          <w:color w:val="000000"/>
          <w:sz w:val="28"/>
          <w:szCs w:val="28"/>
        </w:rPr>
        <w:t xml:space="preserve">на Официальных сайтах </w:t>
      </w:r>
      <w:r w:rsidR="003100AD">
        <w:rPr>
          <w:color w:val="000000"/>
          <w:sz w:val="28"/>
          <w:szCs w:val="28"/>
        </w:rPr>
        <w:t xml:space="preserve"> без взимания платы</w:t>
      </w:r>
      <w:r w:rsidR="00210BC0" w:rsidRPr="00B7538C">
        <w:rPr>
          <w:color w:val="000000"/>
          <w:sz w:val="28"/>
          <w:szCs w:val="28"/>
        </w:rPr>
        <w:t>.</w:t>
      </w:r>
    </w:p>
    <w:p w14:paraId="01B80728" w14:textId="77777777" w:rsidR="002F77E9" w:rsidRPr="00B7538C" w:rsidRDefault="002F77E9" w:rsidP="006617FD">
      <w:pPr>
        <w:pStyle w:val="western"/>
        <w:spacing w:before="0" w:beforeAutospacing="0" w:after="0" w:afterAutospacing="0"/>
        <w:jc w:val="both"/>
        <w:rPr>
          <w:b/>
          <w:color w:val="000000"/>
          <w:sz w:val="28"/>
          <w:szCs w:val="28"/>
        </w:rPr>
      </w:pPr>
    </w:p>
    <w:p w14:paraId="0BF730A6" w14:textId="12676F40" w:rsidR="006714DD" w:rsidRPr="00B7538C" w:rsidRDefault="00775F86" w:rsidP="000C7118">
      <w:pPr>
        <w:pStyle w:val="10"/>
        <w:numPr>
          <w:ilvl w:val="0"/>
          <w:numId w:val="25"/>
        </w:numPr>
        <w:spacing w:before="0" w:after="0"/>
        <w:rPr>
          <w:sz w:val="28"/>
          <w:szCs w:val="28"/>
        </w:rPr>
      </w:pPr>
      <w:bookmarkStart w:id="16" w:name="_Toc420510609"/>
      <w:r w:rsidRPr="00B7538C">
        <w:rPr>
          <w:sz w:val="28"/>
          <w:szCs w:val="28"/>
        </w:rPr>
        <w:t>Порядок предоставления разъяснений положений</w:t>
      </w:r>
      <w:r w:rsidR="00497628">
        <w:rPr>
          <w:sz w:val="28"/>
          <w:szCs w:val="28"/>
        </w:rPr>
        <w:t xml:space="preserve"> </w:t>
      </w:r>
      <w:r w:rsidR="00647C64" w:rsidRPr="00B7538C">
        <w:rPr>
          <w:sz w:val="28"/>
          <w:szCs w:val="28"/>
        </w:rPr>
        <w:t xml:space="preserve">Конкурсной </w:t>
      </w:r>
      <w:r w:rsidRPr="00B7538C">
        <w:rPr>
          <w:sz w:val="28"/>
          <w:szCs w:val="28"/>
        </w:rPr>
        <w:t>документации</w:t>
      </w:r>
      <w:bookmarkEnd w:id="16"/>
    </w:p>
    <w:p w14:paraId="2511FCBE" w14:textId="77777777" w:rsidR="00811D12" w:rsidRPr="00B7538C" w:rsidRDefault="00811D12" w:rsidP="006617FD">
      <w:pPr>
        <w:pStyle w:val="Standard"/>
        <w:autoSpaceDE w:val="0"/>
        <w:jc w:val="center"/>
        <w:rPr>
          <w:rFonts w:eastAsia="Times New Roman CYR" w:cs="Times New Roman"/>
          <w:b/>
          <w:color w:val="000000"/>
          <w:sz w:val="28"/>
          <w:szCs w:val="28"/>
          <w:lang w:val="ru-RU"/>
        </w:rPr>
      </w:pPr>
    </w:p>
    <w:p w14:paraId="3E19C47B" w14:textId="6364E22F"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r w:rsidR="005341AA">
        <w:rPr>
          <w:color w:val="000000"/>
          <w:sz w:val="28"/>
          <w:szCs w:val="28"/>
        </w:rPr>
        <w:t xml:space="preserve"> или в электронном виде</w:t>
      </w:r>
      <w:r w:rsidRPr="00B7538C">
        <w:rPr>
          <w:color w:val="000000"/>
          <w:sz w:val="28"/>
          <w:szCs w:val="28"/>
        </w:rPr>
        <w:t>.</w:t>
      </w:r>
    </w:p>
    <w:p w14:paraId="7D936780" w14:textId="6D84109B"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14:paraId="1AF6A6AB" w14:textId="42CDE7B3"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lastRenderedPageBreak/>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006D147E" w:rsidRPr="00B7538C">
        <w:rPr>
          <w:color w:val="000000"/>
          <w:sz w:val="28"/>
          <w:szCs w:val="28"/>
        </w:rPr>
        <w:t xml:space="preserve"> </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14:paraId="0364A9B1" w14:textId="6B569F8A"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497628">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14:paraId="47CEAE49" w14:textId="77777777" w:rsidR="00775F86"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14:paraId="5F010F31" w14:textId="77777777" w:rsidR="00775F86" w:rsidRPr="00B7538C" w:rsidRDefault="00775F86" w:rsidP="006617FD">
      <w:pPr>
        <w:pStyle w:val="Standard"/>
        <w:autoSpaceDE w:val="0"/>
        <w:ind w:left="720"/>
        <w:jc w:val="both"/>
        <w:rPr>
          <w:rFonts w:eastAsia="Times New Roman CYR" w:cs="Times New Roman"/>
          <w:color w:val="000000"/>
          <w:sz w:val="28"/>
          <w:szCs w:val="28"/>
          <w:lang w:val="ru-RU"/>
        </w:rPr>
      </w:pPr>
    </w:p>
    <w:p w14:paraId="46B0C17D" w14:textId="77777777" w:rsidR="002F77E9" w:rsidRPr="00B7538C" w:rsidRDefault="002F77E9" w:rsidP="000C7118">
      <w:pPr>
        <w:pStyle w:val="10"/>
        <w:numPr>
          <w:ilvl w:val="0"/>
          <w:numId w:val="25"/>
        </w:numPr>
        <w:spacing w:before="0" w:after="0"/>
        <w:rPr>
          <w:sz w:val="28"/>
          <w:szCs w:val="28"/>
        </w:rPr>
      </w:pPr>
      <w:bookmarkStart w:id="17" w:name="_Toc420510610"/>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7"/>
    </w:p>
    <w:p w14:paraId="05FBA777" w14:textId="77777777" w:rsidR="002F77E9" w:rsidRPr="00B7538C" w:rsidRDefault="002F77E9" w:rsidP="006617FD">
      <w:pPr>
        <w:ind w:firstLine="851"/>
        <w:jc w:val="both"/>
        <w:rPr>
          <w:color w:val="000000"/>
          <w:sz w:val="28"/>
          <w:szCs w:val="28"/>
        </w:rPr>
      </w:pPr>
    </w:p>
    <w:p w14:paraId="2254258C" w14:textId="77777777" w:rsidR="003D2A09" w:rsidRPr="00B7538C" w:rsidRDefault="002F77E9" w:rsidP="000C7118">
      <w:pPr>
        <w:widowControl w:val="0"/>
        <w:numPr>
          <w:ilvl w:val="1"/>
          <w:numId w:val="25"/>
        </w:numPr>
        <w:ind w:left="0" w:firstLine="709"/>
        <w:jc w:val="both"/>
        <w:rPr>
          <w:color w:val="000000"/>
          <w:sz w:val="28"/>
          <w:szCs w:val="28"/>
        </w:rPr>
      </w:pPr>
      <w:proofErr w:type="gramStart"/>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14:paraId="113130DF" w14:textId="5EEFD5E9" w:rsidR="002F77E9" w:rsidRDefault="00527B59" w:rsidP="000C7118">
      <w:pPr>
        <w:widowControl w:val="0"/>
        <w:numPr>
          <w:ilvl w:val="1"/>
          <w:numId w:val="25"/>
        </w:numPr>
        <w:ind w:left="0" w:firstLine="709"/>
        <w:jc w:val="both"/>
        <w:rPr>
          <w:color w:val="000000"/>
          <w:sz w:val="28"/>
          <w:szCs w:val="28"/>
        </w:rPr>
      </w:pPr>
      <w:r w:rsidRPr="00527B59">
        <w:rPr>
          <w:rFonts w:eastAsia="Calibri"/>
          <w:sz w:val="28"/>
          <w:szCs w:val="28"/>
          <w:lang w:eastAsia="en-US"/>
        </w:rPr>
        <w:t xml:space="preserve">Размер банковской гарантии равен </w:t>
      </w:r>
      <w:r w:rsidRPr="00527B59">
        <w:rPr>
          <w:sz w:val="28"/>
          <w:szCs w:val="28"/>
          <w:lang w:eastAsia="en-US"/>
        </w:rPr>
        <w:t xml:space="preserve">5 </w:t>
      </w:r>
      <w:r w:rsidRPr="00527B59">
        <w:rPr>
          <w:sz w:val="28"/>
          <w:szCs w:val="28"/>
        </w:rPr>
        <w:t xml:space="preserve">(пяти) %   от </w:t>
      </w:r>
      <w:r w:rsidRPr="00527B59">
        <w:rPr>
          <w:rFonts w:eastAsia="Calibri"/>
          <w:sz w:val="28"/>
          <w:szCs w:val="28"/>
          <w:lang w:eastAsia="en-US"/>
        </w:rPr>
        <w:t xml:space="preserve"> предельного размера расходов на создание и (или) реконструкцию Объекта Соглашения, осуществляемого в течение всего срока действия концессионного соглашения</w:t>
      </w:r>
      <w:r w:rsidR="002F77E9" w:rsidRPr="00527B59">
        <w:rPr>
          <w:color w:val="000000"/>
          <w:sz w:val="28"/>
          <w:szCs w:val="28"/>
        </w:rPr>
        <w:t>.</w:t>
      </w:r>
    </w:p>
    <w:p w14:paraId="31EE4375" w14:textId="398E2821" w:rsidR="00527B59" w:rsidRPr="00603412" w:rsidRDefault="00527B59" w:rsidP="000C7118">
      <w:pPr>
        <w:widowControl w:val="0"/>
        <w:numPr>
          <w:ilvl w:val="1"/>
          <w:numId w:val="25"/>
        </w:numPr>
        <w:ind w:left="0" w:firstLine="709"/>
        <w:jc w:val="both"/>
        <w:rPr>
          <w:color w:val="000000"/>
          <w:sz w:val="28"/>
          <w:szCs w:val="28"/>
        </w:rPr>
      </w:pPr>
      <w:r w:rsidRPr="004C6FA3">
        <w:rPr>
          <w:sz w:val="28"/>
          <w:szCs w:val="28"/>
          <w:shd w:val="clear" w:color="auto" w:fill="FFFFFF"/>
        </w:rPr>
        <w:t>Срок предоставления банковской гарантии – не позднее даты заключения концессионного соглашения.</w:t>
      </w:r>
    </w:p>
    <w:p w14:paraId="7C0DA217" w14:textId="77777777" w:rsidR="00603412" w:rsidRPr="00527B59" w:rsidRDefault="00603412" w:rsidP="00603412">
      <w:pPr>
        <w:widowControl w:val="0"/>
        <w:ind w:left="709"/>
        <w:jc w:val="both"/>
        <w:rPr>
          <w:color w:val="000000"/>
          <w:sz w:val="28"/>
          <w:szCs w:val="28"/>
        </w:rPr>
      </w:pPr>
    </w:p>
    <w:p w14:paraId="272C99A7" w14:textId="77777777" w:rsidR="00E41C7F" w:rsidRPr="00B7538C" w:rsidRDefault="00E41C7F" w:rsidP="000C7118">
      <w:pPr>
        <w:pStyle w:val="10"/>
        <w:numPr>
          <w:ilvl w:val="0"/>
          <w:numId w:val="25"/>
        </w:numPr>
        <w:spacing w:before="0" w:after="0"/>
        <w:rPr>
          <w:sz w:val="28"/>
          <w:szCs w:val="28"/>
        </w:rPr>
      </w:pPr>
      <w:bookmarkStart w:id="18" w:name="_Toc420510611"/>
      <w:r w:rsidRPr="00527B59">
        <w:rPr>
          <w:sz w:val="28"/>
          <w:szCs w:val="28"/>
        </w:rPr>
        <w:t>Размер, порядок, срок</w:t>
      </w:r>
      <w:r w:rsidRPr="00B7538C">
        <w:rPr>
          <w:sz w:val="28"/>
          <w:szCs w:val="28"/>
        </w:rPr>
        <w:t xml:space="preserve"> внесения </w:t>
      </w:r>
      <w:r w:rsidR="00647C64" w:rsidRPr="00B7538C">
        <w:rPr>
          <w:sz w:val="28"/>
          <w:szCs w:val="28"/>
        </w:rPr>
        <w:t>Задатка</w:t>
      </w:r>
      <w:bookmarkEnd w:id="18"/>
    </w:p>
    <w:p w14:paraId="750F6FCF" w14:textId="77777777" w:rsidR="00E41C7F" w:rsidRDefault="00E41C7F" w:rsidP="006617FD">
      <w:pPr>
        <w:pStyle w:val="western"/>
        <w:spacing w:before="0" w:beforeAutospacing="0" w:after="0" w:afterAutospacing="0"/>
        <w:jc w:val="center"/>
        <w:rPr>
          <w:color w:val="000000"/>
          <w:sz w:val="28"/>
          <w:szCs w:val="28"/>
        </w:rPr>
      </w:pPr>
    </w:p>
    <w:p w14:paraId="20B88E79" w14:textId="77777777" w:rsidR="00603412" w:rsidRDefault="00603412" w:rsidP="00603412">
      <w:pPr>
        <w:pStyle w:val="aff"/>
        <w:numPr>
          <w:ilvl w:val="1"/>
          <w:numId w:val="25"/>
        </w:numPr>
        <w:spacing w:line="100" w:lineRule="atLeast"/>
        <w:ind w:left="0" w:firstLine="709"/>
        <w:jc w:val="both"/>
        <w:rPr>
          <w:sz w:val="28"/>
        </w:rPr>
      </w:pPr>
      <w:r>
        <w:rPr>
          <w:sz w:val="28"/>
        </w:rPr>
        <w:t xml:space="preserve">  Размер задатка: равен 0 (нулю) рублей.</w:t>
      </w:r>
    </w:p>
    <w:p w14:paraId="6E13A2D4" w14:textId="7FF884DA" w:rsidR="00603412" w:rsidRDefault="00603412" w:rsidP="00603412">
      <w:pPr>
        <w:pStyle w:val="aff"/>
        <w:numPr>
          <w:ilvl w:val="1"/>
          <w:numId w:val="25"/>
        </w:numPr>
        <w:spacing w:line="100" w:lineRule="atLeast"/>
        <w:ind w:left="0" w:firstLine="709"/>
        <w:jc w:val="both"/>
        <w:rPr>
          <w:sz w:val="28"/>
        </w:rPr>
      </w:pPr>
      <w:r>
        <w:rPr>
          <w:sz w:val="28"/>
        </w:rPr>
        <w:t>Срок и порядок внесения задатка: не установлено.</w:t>
      </w:r>
    </w:p>
    <w:p w14:paraId="411A1586" w14:textId="0D729631" w:rsidR="00603412" w:rsidRPr="00B7538C" w:rsidRDefault="00603412" w:rsidP="00603412">
      <w:pPr>
        <w:pStyle w:val="western"/>
        <w:spacing w:before="0" w:beforeAutospacing="0" w:after="0" w:afterAutospacing="0"/>
        <w:jc w:val="center"/>
        <w:rPr>
          <w:color w:val="000000"/>
          <w:sz w:val="28"/>
          <w:szCs w:val="28"/>
        </w:rPr>
      </w:pPr>
    </w:p>
    <w:p w14:paraId="74150B1A" w14:textId="68A421DC" w:rsidR="001E5F06" w:rsidRPr="00B7538C" w:rsidRDefault="008073B0" w:rsidP="00603412">
      <w:pPr>
        <w:pStyle w:val="10"/>
        <w:numPr>
          <w:ilvl w:val="0"/>
          <w:numId w:val="25"/>
        </w:numPr>
        <w:spacing w:before="0" w:after="0"/>
        <w:rPr>
          <w:sz w:val="28"/>
          <w:szCs w:val="28"/>
        </w:rPr>
      </w:pPr>
      <w:bookmarkStart w:id="19" w:name="_Toc420510612"/>
      <w:r w:rsidRPr="00B7538C">
        <w:rPr>
          <w:sz w:val="28"/>
          <w:szCs w:val="28"/>
        </w:rPr>
        <w:t>Концессионная плата</w:t>
      </w:r>
      <w:bookmarkEnd w:id="19"/>
    </w:p>
    <w:p w14:paraId="6657D2E3" w14:textId="77777777" w:rsidR="001E5F06" w:rsidRPr="00B7538C" w:rsidRDefault="001E5F06" w:rsidP="006617FD">
      <w:pPr>
        <w:pStyle w:val="Standard"/>
        <w:autoSpaceDE w:val="0"/>
        <w:jc w:val="center"/>
        <w:rPr>
          <w:rFonts w:eastAsia="Times New Roman" w:cs="Times New Roman"/>
          <w:b/>
          <w:bCs/>
          <w:color w:val="000000"/>
          <w:sz w:val="28"/>
          <w:szCs w:val="28"/>
          <w:lang w:val="ru-RU"/>
        </w:rPr>
      </w:pPr>
    </w:p>
    <w:p w14:paraId="524244C7" w14:textId="48FBABF9" w:rsidR="001E5F06" w:rsidRDefault="001E5F06" w:rsidP="00603412">
      <w:pPr>
        <w:widowControl w:val="0"/>
        <w:numPr>
          <w:ilvl w:val="1"/>
          <w:numId w:val="25"/>
        </w:numPr>
        <w:ind w:left="0" w:firstLine="709"/>
        <w:jc w:val="both"/>
        <w:rPr>
          <w:color w:val="000000"/>
          <w:sz w:val="28"/>
          <w:szCs w:val="28"/>
        </w:rPr>
      </w:pPr>
      <w:r w:rsidRPr="00B7538C">
        <w:rPr>
          <w:color w:val="000000"/>
          <w:sz w:val="28"/>
          <w:szCs w:val="28"/>
        </w:rPr>
        <w:t xml:space="preserve">Концессионная плата </w:t>
      </w:r>
      <w:r w:rsidR="00EE20FA" w:rsidRPr="00B7538C">
        <w:rPr>
          <w:color w:val="000000"/>
          <w:sz w:val="28"/>
          <w:szCs w:val="28"/>
        </w:rPr>
        <w:t xml:space="preserve">по Концессионному соглашению </w:t>
      </w:r>
      <w:r w:rsidR="00C31DB0">
        <w:rPr>
          <w:color w:val="000000"/>
          <w:sz w:val="28"/>
          <w:szCs w:val="28"/>
        </w:rPr>
        <w:t>не уста</w:t>
      </w:r>
      <w:r w:rsidR="00A83BAB">
        <w:rPr>
          <w:color w:val="000000"/>
          <w:sz w:val="28"/>
          <w:szCs w:val="28"/>
        </w:rPr>
        <w:t>навливается</w:t>
      </w:r>
      <w:r w:rsidRPr="00B7538C">
        <w:rPr>
          <w:color w:val="000000"/>
          <w:sz w:val="28"/>
          <w:szCs w:val="28"/>
        </w:rPr>
        <w:t>.</w:t>
      </w:r>
    </w:p>
    <w:p w14:paraId="6874E1A7" w14:textId="77777777" w:rsidR="007C3ACD" w:rsidRDefault="007C3ACD" w:rsidP="007C3ACD">
      <w:pPr>
        <w:widowControl w:val="0"/>
        <w:ind w:left="709"/>
        <w:jc w:val="both"/>
        <w:rPr>
          <w:color w:val="000000"/>
          <w:sz w:val="28"/>
          <w:szCs w:val="28"/>
        </w:rPr>
      </w:pPr>
    </w:p>
    <w:p w14:paraId="3E0E4899" w14:textId="77777777" w:rsidR="001E5F06" w:rsidRPr="00B7538C" w:rsidRDefault="001E5F06" w:rsidP="00603412">
      <w:pPr>
        <w:pStyle w:val="10"/>
        <w:numPr>
          <w:ilvl w:val="0"/>
          <w:numId w:val="25"/>
        </w:numPr>
        <w:spacing w:before="0" w:after="0"/>
        <w:ind w:left="0" w:firstLine="0"/>
        <w:rPr>
          <w:sz w:val="28"/>
          <w:szCs w:val="28"/>
        </w:rPr>
      </w:pPr>
      <w:bookmarkStart w:id="20" w:name="_Toc420510613"/>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20"/>
    </w:p>
    <w:p w14:paraId="4503DDAA" w14:textId="77777777" w:rsidR="001E5F06" w:rsidRPr="00B7538C" w:rsidRDefault="001E5F06" w:rsidP="006617FD">
      <w:pPr>
        <w:pStyle w:val="western"/>
        <w:spacing w:before="0" w:beforeAutospacing="0" w:after="0" w:afterAutospacing="0"/>
        <w:jc w:val="center"/>
        <w:rPr>
          <w:color w:val="000000"/>
          <w:sz w:val="28"/>
          <w:szCs w:val="28"/>
        </w:rPr>
      </w:pPr>
    </w:p>
    <w:p w14:paraId="405B928F" w14:textId="376A8B2D" w:rsidR="001E5F06" w:rsidRPr="004C5D71" w:rsidRDefault="001E5F06" w:rsidP="00603412">
      <w:pPr>
        <w:widowControl w:val="0"/>
        <w:numPr>
          <w:ilvl w:val="1"/>
          <w:numId w:val="25"/>
        </w:numPr>
        <w:ind w:left="0" w:firstLine="709"/>
        <w:jc w:val="both"/>
        <w:rPr>
          <w:sz w:val="28"/>
          <w:szCs w:val="28"/>
        </w:rPr>
      </w:pPr>
      <w:proofErr w:type="gramStart"/>
      <w:r w:rsidRPr="004C5D71">
        <w:rPr>
          <w:color w:val="000000"/>
          <w:sz w:val="28"/>
          <w:szCs w:val="28"/>
        </w:rPr>
        <w:t xml:space="preserve">Конкурсное предложение должно быть оформлено </w:t>
      </w:r>
      <w:r w:rsidR="00A9149C" w:rsidRPr="004C5D71">
        <w:rPr>
          <w:color w:val="000000"/>
          <w:sz w:val="28"/>
          <w:szCs w:val="28"/>
        </w:rPr>
        <w:t xml:space="preserve">Участниками </w:t>
      </w:r>
      <w:r w:rsidRPr="004C5D71">
        <w:rPr>
          <w:sz w:val="28"/>
          <w:szCs w:val="28"/>
        </w:rPr>
        <w:t xml:space="preserve">конкурса в соответствии с требованиями </w:t>
      </w:r>
      <w:r w:rsidR="00435CEA" w:rsidRPr="004C5D71">
        <w:rPr>
          <w:sz w:val="28"/>
          <w:szCs w:val="28"/>
        </w:rPr>
        <w:t xml:space="preserve">Конкурсной </w:t>
      </w:r>
      <w:r w:rsidRPr="004C5D71">
        <w:rPr>
          <w:sz w:val="28"/>
          <w:szCs w:val="28"/>
        </w:rPr>
        <w:t xml:space="preserve">документации и </w:t>
      </w:r>
      <w:r w:rsidR="005A25A2" w:rsidRPr="004C5D71">
        <w:rPr>
          <w:sz w:val="28"/>
          <w:szCs w:val="28"/>
        </w:rPr>
        <w:t xml:space="preserve">представлено </w:t>
      </w:r>
      <w:r w:rsidRPr="004C5D71">
        <w:rPr>
          <w:sz w:val="28"/>
          <w:szCs w:val="28"/>
        </w:rPr>
        <w:t xml:space="preserve">по адресу: </w:t>
      </w:r>
      <w:r w:rsidR="00787D21" w:rsidRPr="004C5D71">
        <w:rPr>
          <w:sz w:val="28"/>
          <w:szCs w:val="28"/>
        </w:rPr>
        <w:t>665433</w:t>
      </w:r>
      <w:r w:rsidR="00787D21" w:rsidRPr="004C5D71">
        <w:t xml:space="preserve">, </w:t>
      </w:r>
      <w:r w:rsidR="00787D21" w:rsidRPr="004C5D71">
        <w:rPr>
          <w:sz w:val="28"/>
          <w:szCs w:val="28"/>
        </w:rPr>
        <w:t>Российская Федерация</w:t>
      </w:r>
      <w:r w:rsidR="00787D21" w:rsidRPr="004C5D71">
        <w:t xml:space="preserve">, </w:t>
      </w:r>
      <w:r w:rsidR="00787D21" w:rsidRPr="004C5D71">
        <w:rPr>
          <w:sz w:val="28"/>
          <w:szCs w:val="28"/>
        </w:rPr>
        <w:t>Иркутская область, Черемховский район,  с. Лохово,  ул. Советская, д. 37</w:t>
      </w:r>
      <w:r w:rsidR="005341AA" w:rsidRPr="004C5D71">
        <w:rPr>
          <w:sz w:val="28"/>
          <w:szCs w:val="28"/>
        </w:rPr>
        <w:t>,</w:t>
      </w:r>
      <w:r w:rsidRPr="004C5D71">
        <w:rPr>
          <w:sz w:val="28"/>
          <w:szCs w:val="28"/>
        </w:rPr>
        <w:t xml:space="preserve"> в рабочие дни с </w:t>
      </w:r>
      <w:r w:rsidR="00C20191" w:rsidRPr="004C5D71">
        <w:rPr>
          <w:sz w:val="28"/>
          <w:szCs w:val="28"/>
        </w:rPr>
        <w:t>10</w:t>
      </w:r>
      <w:r w:rsidRPr="004C5D71">
        <w:rPr>
          <w:sz w:val="28"/>
          <w:szCs w:val="28"/>
        </w:rPr>
        <w:t xml:space="preserve"> час. 00 мин. </w:t>
      </w:r>
      <w:r w:rsidR="003646ED" w:rsidRPr="004C5D71">
        <w:rPr>
          <w:sz w:val="28"/>
          <w:szCs w:val="28"/>
        </w:rPr>
        <w:t>«</w:t>
      </w:r>
      <w:r w:rsidR="00E91232" w:rsidRPr="004C5D71">
        <w:rPr>
          <w:sz w:val="28"/>
          <w:szCs w:val="28"/>
        </w:rPr>
        <w:t>27</w:t>
      </w:r>
      <w:r w:rsidR="006578A3" w:rsidRPr="004C5D71">
        <w:rPr>
          <w:sz w:val="28"/>
          <w:szCs w:val="28"/>
        </w:rPr>
        <w:t xml:space="preserve">»  </w:t>
      </w:r>
      <w:r w:rsidR="00E91232" w:rsidRPr="004C5D71">
        <w:rPr>
          <w:sz w:val="28"/>
          <w:szCs w:val="28"/>
        </w:rPr>
        <w:t>марта            2020</w:t>
      </w:r>
      <w:r w:rsidR="006578A3" w:rsidRPr="004C5D71">
        <w:rPr>
          <w:sz w:val="28"/>
          <w:szCs w:val="28"/>
        </w:rPr>
        <w:t xml:space="preserve">  года</w:t>
      </w:r>
      <w:r w:rsidR="003646ED" w:rsidRPr="004C5D71">
        <w:rPr>
          <w:sz w:val="28"/>
          <w:szCs w:val="28"/>
        </w:rPr>
        <w:t xml:space="preserve">   </w:t>
      </w:r>
      <w:r w:rsidRPr="004C5D71">
        <w:rPr>
          <w:sz w:val="28"/>
          <w:szCs w:val="28"/>
        </w:rPr>
        <w:t xml:space="preserve">до </w:t>
      </w:r>
      <w:r w:rsidR="00C20191" w:rsidRPr="004C5D71">
        <w:rPr>
          <w:sz w:val="28"/>
          <w:szCs w:val="28"/>
        </w:rPr>
        <w:t>15</w:t>
      </w:r>
      <w:r w:rsidRPr="004C5D71">
        <w:rPr>
          <w:sz w:val="28"/>
          <w:szCs w:val="28"/>
        </w:rPr>
        <w:t xml:space="preserve"> час. 00 мин.</w:t>
      </w:r>
      <w:r w:rsidR="003646ED" w:rsidRPr="004C5D71">
        <w:rPr>
          <w:sz w:val="28"/>
          <w:szCs w:val="28"/>
        </w:rPr>
        <w:t xml:space="preserve">  «</w:t>
      </w:r>
      <w:r w:rsidR="00E91232" w:rsidRPr="004C5D71">
        <w:rPr>
          <w:sz w:val="28"/>
          <w:szCs w:val="28"/>
        </w:rPr>
        <w:t>26</w:t>
      </w:r>
      <w:r w:rsidR="006578A3" w:rsidRPr="004C5D71">
        <w:rPr>
          <w:sz w:val="28"/>
          <w:szCs w:val="28"/>
        </w:rPr>
        <w:t xml:space="preserve">» </w:t>
      </w:r>
      <w:r w:rsidR="00E91232" w:rsidRPr="004C5D71">
        <w:rPr>
          <w:sz w:val="28"/>
          <w:szCs w:val="28"/>
        </w:rPr>
        <w:t>июня</w:t>
      </w:r>
      <w:r w:rsidR="006578A3" w:rsidRPr="004C5D71">
        <w:rPr>
          <w:sz w:val="28"/>
          <w:szCs w:val="28"/>
        </w:rPr>
        <w:t xml:space="preserve"> 2020 года</w:t>
      </w:r>
      <w:r w:rsidRPr="004C5D71">
        <w:rPr>
          <w:sz w:val="28"/>
          <w:szCs w:val="28"/>
        </w:rPr>
        <w:t xml:space="preserve">, кроме перерыва на обед </w:t>
      </w:r>
      <w:r w:rsidR="004C5D71" w:rsidRPr="004C5D71">
        <w:rPr>
          <w:sz w:val="28"/>
          <w:szCs w:val="28"/>
        </w:rPr>
        <w:t xml:space="preserve">             </w:t>
      </w:r>
      <w:r w:rsidRPr="004C5D71">
        <w:rPr>
          <w:sz w:val="28"/>
          <w:szCs w:val="28"/>
        </w:rPr>
        <w:t xml:space="preserve">с </w:t>
      </w:r>
      <w:r w:rsidR="004C5D71" w:rsidRPr="004C5D71">
        <w:rPr>
          <w:sz w:val="28"/>
          <w:szCs w:val="28"/>
        </w:rPr>
        <w:t xml:space="preserve"> </w:t>
      </w:r>
      <w:r w:rsidR="00C20191" w:rsidRPr="004C5D71">
        <w:rPr>
          <w:sz w:val="28"/>
          <w:szCs w:val="28"/>
        </w:rPr>
        <w:t>13</w:t>
      </w:r>
      <w:r w:rsidRPr="004C5D71">
        <w:rPr>
          <w:sz w:val="28"/>
          <w:szCs w:val="28"/>
        </w:rPr>
        <w:t xml:space="preserve"> час. </w:t>
      </w:r>
      <w:r w:rsidR="00C20191" w:rsidRPr="004C5D71">
        <w:rPr>
          <w:sz w:val="28"/>
          <w:szCs w:val="28"/>
        </w:rPr>
        <w:t>00</w:t>
      </w:r>
      <w:r w:rsidRPr="004C5D71">
        <w:rPr>
          <w:sz w:val="28"/>
          <w:szCs w:val="28"/>
        </w:rPr>
        <w:t xml:space="preserve"> мин</w:t>
      </w:r>
      <w:proofErr w:type="gramEnd"/>
      <w:r w:rsidR="006F11B2" w:rsidRPr="004C5D71">
        <w:rPr>
          <w:sz w:val="28"/>
          <w:szCs w:val="28"/>
        </w:rPr>
        <w:t>.</w:t>
      </w:r>
      <w:r w:rsidRPr="004C5D71">
        <w:rPr>
          <w:sz w:val="28"/>
          <w:szCs w:val="28"/>
        </w:rPr>
        <w:t xml:space="preserve"> по </w:t>
      </w:r>
      <w:r w:rsidR="00C20191" w:rsidRPr="004C5D71">
        <w:rPr>
          <w:sz w:val="28"/>
          <w:szCs w:val="28"/>
        </w:rPr>
        <w:t>14</w:t>
      </w:r>
      <w:r w:rsidRPr="004C5D71">
        <w:rPr>
          <w:sz w:val="28"/>
          <w:szCs w:val="28"/>
        </w:rPr>
        <w:t xml:space="preserve"> час. </w:t>
      </w:r>
      <w:r w:rsidR="00C20191" w:rsidRPr="004C5D71">
        <w:rPr>
          <w:sz w:val="28"/>
          <w:szCs w:val="28"/>
        </w:rPr>
        <w:t>00</w:t>
      </w:r>
      <w:r w:rsidRPr="004C5D71">
        <w:rPr>
          <w:sz w:val="28"/>
          <w:szCs w:val="28"/>
        </w:rPr>
        <w:t xml:space="preserve"> мин</w:t>
      </w:r>
      <w:r w:rsidR="003646ED" w:rsidRPr="004C5D71">
        <w:rPr>
          <w:sz w:val="28"/>
          <w:szCs w:val="28"/>
        </w:rPr>
        <w:t>.</w:t>
      </w:r>
      <w:r w:rsidRPr="004C5D71">
        <w:rPr>
          <w:sz w:val="28"/>
          <w:szCs w:val="28"/>
        </w:rPr>
        <w:t xml:space="preserve"> по </w:t>
      </w:r>
      <w:r w:rsidR="003646ED" w:rsidRPr="004C5D71">
        <w:rPr>
          <w:sz w:val="28"/>
          <w:szCs w:val="28"/>
        </w:rPr>
        <w:t>местному</w:t>
      </w:r>
      <w:r w:rsidRPr="004C5D71">
        <w:rPr>
          <w:sz w:val="28"/>
          <w:szCs w:val="28"/>
        </w:rPr>
        <w:t xml:space="preserve"> в</w:t>
      </w:r>
      <w:r w:rsidR="003646ED" w:rsidRPr="004C5D71">
        <w:rPr>
          <w:sz w:val="28"/>
          <w:szCs w:val="28"/>
        </w:rPr>
        <w:t>ремени.</w:t>
      </w:r>
      <w:r w:rsidR="008E5743" w:rsidRPr="004C5D71">
        <w:rPr>
          <w:sz w:val="28"/>
          <w:szCs w:val="28"/>
        </w:rPr>
        <w:t xml:space="preserve"> </w:t>
      </w:r>
    </w:p>
    <w:p w14:paraId="14123C96" w14:textId="77777777" w:rsidR="001E5F06" w:rsidRPr="00B7538C" w:rsidRDefault="001E5F06" w:rsidP="00603412">
      <w:pPr>
        <w:widowControl w:val="0"/>
        <w:numPr>
          <w:ilvl w:val="1"/>
          <w:numId w:val="25"/>
        </w:numPr>
        <w:ind w:left="0" w:firstLine="709"/>
        <w:jc w:val="both"/>
        <w:rPr>
          <w:color w:val="000000"/>
          <w:sz w:val="28"/>
          <w:szCs w:val="28"/>
        </w:rPr>
      </w:pPr>
      <w:r w:rsidRPr="00B7538C">
        <w:rPr>
          <w:color w:val="000000"/>
          <w:sz w:val="28"/>
          <w:szCs w:val="28"/>
        </w:rPr>
        <w:lastRenderedPageBreak/>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B7538C">
        <w:rPr>
          <w:color w:val="000000"/>
          <w:sz w:val="28"/>
          <w:szCs w:val="28"/>
        </w:rPr>
        <w:t xml:space="preserve"> с приложением электронной версии Конкурсного предложения на электронных носителях (CD/DVD)</w:t>
      </w:r>
      <w:r w:rsidRPr="00B7538C">
        <w:rPr>
          <w:color w:val="000000"/>
          <w:sz w:val="28"/>
          <w:szCs w:val="28"/>
        </w:rPr>
        <w:t xml:space="preserve">.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14:paraId="1AAB08A8" w14:textId="77777777" w:rsidR="005A2D9A" w:rsidRPr="00B7538C" w:rsidRDefault="005A2D9A" w:rsidP="00603412">
      <w:pPr>
        <w:widowControl w:val="0"/>
        <w:numPr>
          <w:ilvl w:val="1"/>
          <w:numId w:val="25"/>
        </w:numPr>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14:paraId="2E77D76B" w14:textId="77777777" w:rsidR="005A2D9A" w:rsidRPr="00B7538C" w:rsidRDefault="005A2D9A" w:rsidP="00603412">
      <w:pPr>
        <w:widowControl w:val="0"/>
        <w:numPr>
          <w:ilvl w:val="1"/>
          <w:numId w:val="25"/>
        </w:numPr>
        <w:ind w:left="0" w:firstLine="709"/>
        <w:jc w:val="both"/>
        <w:rPr>
          <w:color w:val="000000"/>
          <w:sz w:val="28"/>
          <w:szCs w:val="28"/>
        </w:rPr>
      </w:pPr>
      <w:proofErr w:type="gramStart"/>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14:paraId="468FFB2A" w14:textId="77777777" w:rsidR="005A2D9A" w:rsidRPr="00B7538C" w:rsidRDefault="005A2D9A" w:rsidP="00603412">
      <w:pPr>
        <w:widowControl w:val="0"/>
        <w:numPr>
          <w:ilvl w:val="1"/>
          <w:numId w:val="25"/>
        </w:numPr>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14:paraId="1CA34530" w14:textId="77777777"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14:paraId="3EA20E7D" w14:textId="750F99A6" w:rsidR="005539CB" w:rsidRPr="00B7538C" w:rsidRDefault="005539CB" w:rsidP="00603412">
      <w:pPr>
        <w:widowControl w:val="0"/>
        <w:numPr>
          <w:ilvl w:val="1"/>
          <w:numId w:val="25"/>
        </w:numPr>
        <w:ind w:left="0" w:firstLine="709"/>
        <w:jc w:val="both"/>
        <w:rPr>
          <w:color w:val="000000"/>
          <w:sz w:val="28"/>
          <w:szCs w:val="28"/>
        </w:rPr>
      </w:pPr>
      <w:r w:rsidRPr="00603412">
        <w:rPr>
          <w:sz w:val="28"/>
          <w:szCs w:val="28"/>
        </w:rPr>
        <w:t xml:space="preserve">На конверте с Конкурсным предложением должно быть указано: «КОНКУРСНОЕ ПРЕДЛОЖЕНИЕ </w:t>
      </w:r>
      <w:r w:rsidR="008E66A4" w:rsidRPr="00603412">
        <w:rPr>
          <w:sz w:val="28"/>
          <w:szCs w:val="28"/>
        </w:rPr>
        <w:t>УЧАСТНИКА ОТКРЫТОГО КОНКУРСА</w:t>
      </w:r>
      <w:r w:rsidRPr="00603412">
        <w:rPr>
          <w:sz w:val="28"/>
          <w:szCs w:val="28"/>
        </w:rPr>
        <w:t xml:space="preserve"> НА ПРАВО ЗАКЛЮЧЕНИЯ КОНЦЕССИОННОГО СОГЛАШЕНИЯ В ОТНОШЕНИИ </w:t>
      </w:r>
      <w:r w:rsidR="008E5743" w:rsidRPr="00603412">
        <w:rPr>
          <w:sz w:val="28"/>
          <w:szCs w:val="28"/>
        </w:rPr>
        <w:t>ОБ</w:t>
      </w:r>
      <w:r w:rsidR="00603412" w:rsidRPr="00603412">
        <w:rPr>
          <w:sz w:val="28"/>
          <w:szCs w:val="28"/>
        </w:rPr>
        <w:t>ЪЕКТОВ ТЕПЛОСНАБЖЕНИЯ И ВОДОСНАБ</w:t>
      </w:r>
      <w:r w:rsidR="008E5743" w:rsidRPr="00603412">
        <w:rPr>
          <w:sz w:val="28"/>
          <w:szCs w:val="28"/>
        </w:rPr>
        <w:t xml:space="preserve">ЖЕНИЯ, НАХОДЯЩИХСЯ В </w:t>
      </w:r>
      <w:r w:rsidR="00FA1A1E" w:rsidRPr="00603412">
        <w:rPr>
          <w:sz w:val="28"/>
          <w:szCs w:val="28"/>
        </w:rPr>
        <w:t xml:space="preserve">МУНИЦИПАЛЬНОЙ </w:t>
      </w:r>
      <w:r w:rsidR="008E5743" w:rsidRPr="00603412">
        <w:rPr>
          <w:sz w:val="28"/>
          <w:szCs w:val="28"/>
        </w:rPr>
        <w:t xml:space="preserve">СОБСТВЕННОСТИ  </w:t>
      </w:r>
      <w:r w:rsidR="00787D21" w:rsidRPr="00603412">
        <w:rPr>
          <w:sz w:val="28"/>
          <w:szCs w:val="28"/>
        </w:rPr>
        <w:t>ЛОХОВСКОГО</w:t>
      </w:r>
      <w:r w:rsidR="008E5743" w:rsidRPr="00603412">
        <w:rPr>
          <w:sz w:val="28"/>
          <w:szCs w:val="28"/>
        </w:rPr>
        <w:t xml:space="preserve"> МУНИЦИПАЛЬНОГО ОБРАЗОВАНИЯ</w:t>
      </w:r>
      <w:r w:rsidRPr="00603412">
        <w:rPr>
          <w:sz w:val="28"/>
          <w:szCs w:val="28"/>
        </w:rPr>
        <w:t xml:space="preserve">». Кроме того, на конверте с Конкурсным предложением указывается наименование </w:t>
      </w:r>
      <w:r w:rsidRPr="00B7538C">
        <w:rPr>
          <w:color w:val="000000"/>
          <w:sz w:val="28"/>
          <w:szCs w:val="28"/>
        </w:rPr>
        <w:t>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14:paraId="6A12B942" w14:textId="77777777"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14:paraId="6B5A0FBC" w14:textId="77777777" w:rsidR="005539CB" w:rsidRPr="00B7538C" w:rsidRDefault="005539CB" w:rsidP="00603412">
      <w:pPr>
        <w:widowControl w:val="0"/>
        <w:numPr>
          <w:ilvl w:val="1"/>
          <w:numId w:val="25"/>
        </w:numPr>
        <w:ind w:left="0" w:firstLine="709"/>
        <w:jc w:val="both"/>
        <w:rPr>
          <w:color w:val="000000"/>
          <w:sz w:val="28"/>
          <w:szCs w:val="28"/>
        </w:rPr>
      </w:pPr>
      <w:proofErr w:type="gramStart"/>
      <w:r w:rsidRPr="00B7538C">
        <w:rPr>
          <w:color w:val="000000"/>
          <w:sz w:val="28"/>
          <w:szCs w:val="28"/>
        </w:rPr>
        <w:t>При поступлении конвертов с Конкурсными предложениями без указанных в настоящем пункте пометок на конвертах</w:t>
      </w:r>
      <w:proofErr w:type="gramEnd"/>
      <w:r w:rsidRPr="00B7538C">
        <w:rPr>
          <w:color w:val="000000"/>
          <w:sz w:val="28"/>
          <w:szCs w:val="28"/>
        </w:rPr>
        <w:t xml:space="preserve"> они не считаются Конкурсными предложениями и не подлежат рассмотрению Конкурсной комиссией.</w:t>
      </w:r>
    </w:p>
    <w:p w14:paraId="791A9BAD" w14:textId="77777777"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w:t>
      </w:r>
      <w:r w:rsidRPr="00B7538C">
        <w:rPr>
          <w:color w:val="000000"/>
          <w:sz w:val="28"/>
          <w:szCs w:val="28"/>
        </w:rPr>
        <w:lastRenderedPageBreak/>
        <w:t xml:space="preserve">предложения. </w:t>
      </w:r>
    </w:p>
    <w:p w14:paraId="0CD329C5" w14:textId="67C36414" w:rsidR="001E5F06" w:rsidRPr="00B7538C" w:rsidRDefault="007C3ACD" w:rsidP="00603412">
      <w:pPr>
        <w:widowControl w:val="0"/>
        <w:numPr>
          <w:ilvl w:val="1"/>
          <w:numId w:val="25"/>
        </w:numPr>
        <w:ind w:left="0" w:firstLine="709"/>
        <w:jc w:val="both"/>
        <w:rPr>
          <w:color w:val="000000"/>
          <w:sz w:val="28"/>
          <w:szCs w:val="28"/>
        </w:rPr>
      </w:pPr>
      <w:r>
        <w:rPr>
          <w:color w:val="000000"/>
          <w:sz w:val="28"/>
          <w:szCs w:val="28"/>
        </w:rPr>
        <w:t xml:space="preserve"> </w:t>
      </w:r>
      <w:r w:rsidR="001E5F06" w:rsidRPr="00B7538C">
        <w:rPr>
          <w:color w:val="000000"/>
          <w:sz w:val="28"/>
          <w:szCs w:val="28"/>
        </w:rPr>
        <w:t xml:space="preserve">Представленное в </w:t>
      </w:r>
      <w:r w:rsidR="00857F59" w:rsidRPr="00B7538C">
        <w:rPr>
          <w:color w:val="000000"/>
          <w:sz w:val="28"/>
          <w:szCs w:val="28"/>
        </w:rPr>
        <w:t xml:space="preserve">Конкурсную </w:t>
      </w:r>
      <w:r w:rsidR="001E5F06" w:rsidRPr="00B7538C">
        <w:rPr>
          <w:color w:val="000000"/>
          <w:sz w:val="28"/>
          <w:szCs w:val="28"/>
        </w:rPr>
        <w:t xml:space="preserve">комиссию </w:t>
      </w:r>
      <w:r w:rsidR="00857F59" w:rsidRPr="00B7538C">
        <w:rPr>
          <w:color w:val="000000"/>
          <w:sz w:val="28"/>
          <w:szCs w:val="28"/>
        </w:rPr>
        <w:t xml:space="preserve">Конкурсное </w:t>
      </w:r>
      <w:r w:rsidR="001E5F06"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001E5F06" w:rsidRPr="00B7538C">
        <w:rPr>
          <w:color w:val="000000"/>
          <w:sz w:val="28"/>
          <w:szCs w:val="28"/>
        </w:rPr>
        <w:t>с</w:t>
      </w:r>
      <w:proofErr w:type="gramEnd"/>
      <w:r w:rsidR="001E5F06" w:rsidRPr="00B7538C">
        <w:rPr>
          <w:color w:val="000000"/>
          <w:sz w:val="28"/>
          <w:szCs w:val="28"/>
        </w:rPr>
        <w:t xml:space="preserve">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001E5F06"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14:paraId="1BF63007" w14:textId="6AE4D4C4" w:rsidR="005539CB" w:rsidRPr="00B7538C" w:rsidRDefault="007C3ACD" w:rsidP="00603412">
      <w:pPr>
        <w:widowControl w:val="0"/>
        <w:numPr>
          <w:ilvl w:val="1"/>
          <w:numId w:val="25"/>
        </w:numPr>
        <w:ind w:left="0" w:firstLine="709"/>
        <w:jc w:val="both"/>
        <w:rPr>
          <w:color w:val="000000"/>
          <w:sz w:val="28"/>
          <w:szCs w:val="28"/>
        </w:rPr>
      </w:pPr>
      <w:r>
        <w:rPr>
          <w:color w:val="000000"/>
          <w:sz w:val="28"/>
          <w:szCs w:val="28"/>
        </w:rPr>
        <w:t xml:space="preserve"> </w:t>
      </w:r>
      <w:r w:rsidR="001E5F06" w:rsidRPr="00B7538C">
        <w:rPr>
          <w:color w:val="000000"/>
          <w:sz w:val="28"/>
          <w:szCs w:val="28"/>
        </w:rPr>
        <w:t xml:space="preserve">Участник конкурса вправе представить </w:t>
      </w:r>
      <w:r w:rsidR="00D175D5" w:rsidRPr="00B7538C">
        <w:rPr>
          <w:color w:val="000000"/>
          <w:sz w:val="28"/>
          <w:szCs w:val="28"/>
        </w:rPr>
        <w:t>К</w:t>
      </w:r>
      <w:r w:rsidR="001E5F06"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001E5F06"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D30D13">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14:paraId="4E9D3EA1" w14:textId="47D5A9ED" w:rsidR="005539CB" w:rsidRPr="00B7538C" w:rsidRDefault="007C3ACD" w:rsidP="00603412">
      <w:pPr>
        <w:widowControl w:val="0"/>
        <w:numPr>
          <w:ilvl w:val="1"/>
          <w:numId w:val="25"/>
        </w:numPr>
        <w:ind w:left="0" w:firstLine="709"/>
        <w:jc w:val="both"/>
        <w:rPr>
          <w:color w:val="000000"/>
          <w:sz w:val="28"/>
          <w:szCs w:val="28"/>
        </w:rPr>
      </w:pPr>
      <w:r>
        <w:rPr>
          <w:color w:val="000000"/>
          <w:sz w:val="28"/>
          <w:szCs w:val="28"/>
        </w:rPr>
        <w:t xml:space="preserve"> </w:t>
      </w:r>
      <w:r w:rsidR="005539CB" w:rsidRPr="00B7538C">
        <w:rPr>
          <w:color w:val="000000"/>
          <w:sz w:val="28"/>
          <w:szCs w:val="2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005539CB" w:rsidRPr="00B7538C">
        <w:rPr>
          <w:color w:val="000000"/>
          <w:sz w:val="28"/>
          <w:szCs w:val="28"/>
        </w:rPr>
        <w:t>Конкурса</w:t>
      </w:r>
      <w:proofErr w:type="gramEnd"/>
      <w:r w:rsidR="005539CB"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14:paraId="01788846" w14:textId="6701B6FB" w:rsidR="005539CB" w:rsidRPr="00B7538C" w:rsidRDefault="007C3ACD" w:rsidP="00603412">
      <w:pPr>
        <w:widowControl w:val="0"/>
        <w:numPr>
          <w:ilvl w:val="1"/>
          <w:numId w:val="25"/>
        </w:numPr>
        <w:ind w:left="0" w:firstLine="709"/>
        <w:jc w:val="both"/>
        <w:rPr>
          <w:color w:val="000000"/>
          <w:sz w:val="28"/>
          <w:szCs w:val="28"/>
        </w:rPr>
      </w:pPr>
      <w:r>
        <w:rPr>
          <w:color w:val="000000"/>
          <w:sz w:val="28"/>
          <w:szCs w:val="28"/>
        </w:rPr>
        <w:t xml:space="preserve"> </w:t>
      </w:r>
      <w:r w:rsidR="005539CB"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00857F59" w:rsidRPr="00B7538C">
        <w:rPr>
          <w:color w:val="000000"/>
          <w:sz w:val="28"/>
          <w:szCs w:val="28"/>
        </w:rPr>
        <w:t>к</w:t>
      </w:r>
      <w:r w:rsidR="005539CB" w:rsidRPr="00B7538C">
        <w:rPr>
          <w:color w:val="000000"/>
          <w:sz w:val="28"/>
          <w:szCs w:val="28"/>
        </w:rPr>
        <w:t>онкурса</w:t>
      </w:r>
      <w:proofErr w:type="gramEnd"/>
      <w:r w:rsidR="005539CB"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08109A7C" w14:textId="77777777" w:rsidR="001E5F06" w:rsidRDefault="001E5F06" w:rsidP="006617FD">
      <w:pPr>
        <w:widowControl w:val="0"/>
        <w:ind w:left="709"/>
        <w:jc w:val="both"/>
        <w:rPr>
          <w:color w:val="000000"/>
          <w:sz w:val="28"/>
          <w:szCs w:val="28"/>
        </w:rPr>
      </w:pPr>
    </w:p>
    <w:p w14:paraId="69186497" w14:textId="77777777" w:rsidR="00787D21" w:rsidRPr="00B7538C" w:rsidRDefault="00787D21" w:rsidP="006617FD">
      <w:pPr>
        <w:widowControl w:val="0"/>
        <w:ind w:left="709"/>
        <w:jc w:val="both"/>
        <w:rPr>
          <w:color w:val="000000"/>
          <w:sz w:val="28"/>
          <w:szCs w:val="28"/>
        </w:rPr>
      </w:pPr>
    </w:p>
    <w:p w14:paraId="00032B3E" w14:textId="77777777" w:rsidR="00775F86" w:rsidRPr="00B7538C" w:rsidRDefault="00775F86" w:rsidP="00603412">
      <w:pPr>
        <w:pStyle w:val="10"/>
        <w:numPr>
          <w:ilvl w:val="0"/>
          <w:numId w:val="25"/>
        </w:numPr>
        <w:spacing w:before="0" w:after="0"/>
        <w:rPr>
          <w:sz w:val="28"/>
          <w:szCs w:val="28"/>
        </w:rPr>
      </w:pPr>
      <w:bookmarkStart w:id="21" w:name="_Toc420510614"/>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1"/>
    </w:p>
    <w:p w14:paraId="149E9E3D" w14:textId="77777777" w:rsidR="00775F86" w:rsidRPr="00B7538C" w:rsidRDefault="00775F86" w:rsidP="006617FD">
      <w:pPr>
        <w:pStyle w:val="Standard"/>
        <w:autoSpaceDE w:val="0"/>
        <w:jc w:val="both"/>
        <w:rPr>
          <w:rFonts w:eastAsia="Times New Roman" w:cs="Times New Roman"/>
          <w:b/>
          <w:color w:val="000000"/>
          <w:sz w:val="28"/>
          <w:szCs w:val="28"/>
          <w:lang w:val="ru-RU"/>
        </w:rPr>
      </w:pPr>
    </w:p>
    <w:p w14:paraId="2429488B" w14:textId="77777777" w:rsidR="00125AAA" w:rsidRPr="00B7538C" w:rsidRDefault="00125AAA" w:rsidP="00603412">
      <w:pPr>
        <w:widowControl w:val="0"/>
        <w:numPr>
          <w:ilvl w:val="1"/>
          <w:numId w:val="25"/>
        </w:numPr>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14:paraId="5ED0B2E4" w14:textId="109D78FE" w:rsidR="00690254" w:rsidRPr="00603412" w:rsidRDefault="00690254" w:rsidP="00603412">
      <w:pPr>
        <w:widowControl w:val="0"/>
        <w:numPr>
          <w:ilvl w:val="1"/>
          <w:numId w:val="25"/>
        </w:numPr>
        <w:ind w:left="0" w:firstLine="709"/>
        <w:jc w:val="both"/>
        <w:rPr>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w:t>
      </w:r>
      <w:r w:rsidRPr="00603412">
        <w:rPr>
          <w:sz w:val="28"/>
          <w:szCs w:val="28"/>
        </w:rPr>
        <w:t xml:space="preserve">документации. Конверты дополнительно маркируются словом «ИЗМЕНЕНИЕ ЗАЯВКИ НА УЧАСТИЕ В КОНКУРСЕ НА ПРАВО ЗАКЛЮЧЕНИЯ КОНЦЕССИОННОГО СОГЛАШЕНИЯ </w:t>
      </w:r>
      <w:r w:rsidR="008E5743" w:rsidRPr="00603412">
        <w:rPr>
          <w:sz w:val="28"/>
          <w:szCs w:val="28"/>
        </w:rPr>
        <w:t>В ОТНОШЕНИИ ОБЪЕКТОВ Т</w:t>
      </w:r>
      <w:r w:rsidR="00603412" w:rsidRPr="00603412">
        <w:rPr>
          <w:sz w:val="28"/>
          <w:szCs w:val="28"/>
        </w:rPr>
        <w:t>ЕПЛОСНАБЖЕНИЯ И ВОДОСНАБ</w:t>
      </w:r>
      <w:r w:rsidR="008E5743" w:rsidRPr="00603412">
        <w:rPr>
          <w:sz w:val="28"/>
          <w:szCs w:val="28"/>
        </w:rPr>
        <w:t xml:space="preserve">ЖЕНИЯ, НАХОДЯЩИХСЯ В </w:t>
      </w:r>
      <w:r w:rsidR="00FA1A1E" w:rsidRPr="00603412">
        <w:rPr>
          <w:sz w:val="28"/>
          <w:szCs w:val="28"/>
        </w:rPr>
        <w:t xml:space="preserve">МУНИЦИПАЛЬНОЙ </w:t>
      </w:r>
      <w:r w:rsidR="008E5743" w:rsidRPr="00603412">
        <w:rPr>
          <w:sz w:val="28"/>
          <w:szCs w:val="28"/>
        </w:rPr>
        <w:t xml:space="preserve">СОБСТВЕННОСТИ  </w:t>
      </w:r>
      <w:r w:rsidR="00787D21" w:rsidRPr="00603412">
        <w:rPr>
          <w:sz w:val="28"/>
          <w:szCs w:val="28"/>
        </w:rPr>
        <w:t>ЛОХОВСКОГО</w:t>
      </w:r>
      <w:r w:rsidR="008E5743" w:rsidRPr="00603412">
        <w:rPr>
          <w:sz w:val="28"/>
          <w:szCs w:val="28"/>
        </w:rPr>
        <w:t xml:space="preserve"> МУНИЦИПАЛЬНОГО ОБРАЗОВАНИЯ</w:t>
      </w:r>
      <w:r w:rsidRPr="00603412">
        <w:rPr>
          <w:sz w:val="28"/>
          <w:szCs w:val="28"/>
        </w:rPr>
        <w:t>».</w:t>
      </w:r>
    </w:p>
    <w:p w14:paraId="076BD017" w14:textId="77777777" w:rsidR="00690254" w:rsidRPr="00B7538C" w:rsidRDefault="00690254" w:rsidP="00603412">
      <w:pPr>
        <w:widowControl w:val="0"/>
        <w:numPr>
          <w:ilvl w:val="1"/>
          <w:numId w:val="25"/>
        </w:numPr>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14:paraId="4E1AAE1D" w14:textId="77777777" w:rsidR="00125AAA" w:rsidRPr="00B7538C" w:rsidRDefault="00125AAA" w:rsidP="00603412">
      <w:pPr>
        <w:widowControl w:val="0"/>
        <w:numPr>
          <w:ilvl w:val="1"/>
          <w:numId w:val="25"/>
        </w:numPr>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lastRenderedPageBreak/>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70966B5E" w14:textId="107EE0EE"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7C3ACD">
        <w:rPr>
          <w:color w:val="000000"/>
          <w:sz w:val="28"/>
          <w:szCs w:val="28"/>
        </w:rPr>
        <w:t xml:space="preserve">             </w:t>
      </w:r>
      <w:r w:rsidR="00AE2DA4" w:rsidRPr="00B7538C">
        <w:rPr>
          <w:color w:val="000000"/>
          <w:sz w:val="28"/>
          <w:szCs w:val="28"/>
        </w:rPr>
        <w:t xml:space="preserve">15 </w:t>
      </w:r>
      <w:r w:rsidRPr="00B7538C">
        <w:rPr>
          <w:color w:val="000000"/>
          <w:sz w:val="28"/>
          <w:szCs w:val="28"/>
        </w:rPr>
        <w:t xml:space="preserve">Конкурсной документации. </w:t>
      </w:r>
    </w:p>
    <w:p w14:paraId="55A1F75F" w14:textId="6B8E34E3" w:rsidR="005539CB" w:rsidRPr="00B7538C" w:rsidRDefault="005539CB" w:rsidP="00603412">
      <w:pPr>
        <w:widowControl w:val="0"/>
        <w:numPr>
          <w:ilvl w:val="1"/>
          <w:numId w:val="25"/>
        </w:numPr>
        <w:ind w:left="0" w:firstLine="709"/>
        <w:jc w:val="both"/>
        <w:rPr>
          <w:color w:val="000000"/>
          <w:sz w:val="28"/>
          <w:szCs w:val="28"/>
        </w:rPr>
      </w:pPr>
      <w:r w:rsidRPr="00603412">
        <w:rPr>
          <w:sz w:val="28"/>
          <w:szCs w:val="28"/>
        </w:rPr>
        <w:t>Конверты с изменениями Конкурсных предложений маркируются «ИЗМЕНЕНИЕ КОНКУРСНОГО ПРЕДЛОЖЕНИЯ</w:t>
      </w:r>
      <w:r w:rsidR="00857F59" w:rsidRPr="00603412">
        <w:rPr>
          <w:sz w:val="28"/>
          <w:szCs w:val="28"/>
        </w:rPr>
        <w:t xml:space="preserve"> </w:t>
      </w:r>
      <w:r w:rsidR="00742C00" w:rsidRPr="00603412">
        <w:rPr>
          <w:sz w:val="28"/>
          <w:szCs w:val="28"/>
        </w:rPr>
        <w:t xml:space="preserve">УЧАСТНИКА ОТКРЫТОГО КОНКУРСА НА ПРАВО ЗАКЛЮЧЕНИЯ </w:t>
      </w:r>
      <w:r w:rsidR="00857F59" w:rsidRPr="00603412">
        <w:rPr>
          <w:sz w:val="28"/>
          <w:szCs w:val="28"/>
        </w:rPr>
        <w:t xml:space="preserve">КОНЦЕССИОННОГО СОГЛАШЕНИЯ </w:t>
      </w:r>
      <w:r w:rsidR="008E5743" w:rsidRPr="00603412">
        <w:rPr>
          <w:sz w:val="28"/>
          <w:szCs w:val="28"/>
        </w:rPr>
        <w:t>В ОТНОШЕНИИ ОБ</w:t>
      </w:r>
      <w:r w:rsidR="00603412" w:rsidRPr="00603412">
        <w:rPr>
          <w:sz w:val="28"/>
          <w:szCs w:val="28"/>
        </w:rPr>
        <w:t>ЪЕКТОВ ТЕПЛОСНАБЖЕНИЯ И ВОДОСНАБ</w:t>
      </w:r>
      <w:r w:rsidR="008E5743" w:rsidRPr="00603412">
        <w:rPr>
          <w:sz w:val="28"/>
          <w:szCs w:val="28"/>
        </w:rPr>
        <w:t xml:space="preserve">ЖЕНИЯ, НАХОДЯЩИХСЯ В </w:t>
      </w:r>
      <w:r w:rsidR="00FA1A1E" w:rsidRPr="00603412">
        <w:rPr>
          <w:sz w:val="28"/>
          <w:szCs w:val="28"/>
        </w:rPr>
        <w:t xml:space="preserve">МУНИЦИПАЛЬНОЙ </w:t>
      </w:r>
      <w:r w:rsidR="008E5743" w:rsidRPr="00603412">
        <w:rPr>
          <w:sz w:val="28"/>
          <w:szCs w:val="28"/>
        </w:rPr>
        <w:t xml:space="preserve">СОБСТВЕННОСТИ  </w:t>
      </w:r>
      <w:r w:rsidR="00787D21" w:rsidRPr="00603412">
        <w:rPr>
          <w:sz w:val="28"/>
          <w:szCs w:val="28"/>
        </w:rPr>
        <w:t>ЛОХОВСКОГО</w:t>
      </w:r>
      <w:r w:rsidR="008E5743" w:rsidRPr="00603412">
        <w:rPr>
          <w:sz w:val="28"/>
          <w:szCs w:val="28"/>
        </w:rPr>
        <w:t xml:space="preserve"> МУНИЦИПАЛЬНОГО ОБРАЗОВАНИЯ</w:t>
      </w:r>
      <w:r w:rsidRPr="00603412">
        <w:rPr>
          <w:sz w:val="28"/>
          <w:szCs w:val="28"/>
        </w:rPr>
        <w:t xml:space="preserve">». На конвертах с изменениями также указывается наименование и местонахождение </w:t>
      </w:r>
      <w:r w:rsidRPr="00B7538C">
        <w:rPr>
          <w:color w:val="000000"/>
          <w:sz w:val="28"/>
          <w:szCs w:val="28"/>
        </w:rPr>
        <w:t>(почтовый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14:paraId="419BEC07" w14:textId="77777777" w:rsidR="005539CB" w:rsidRPr="00B7538C" w:rsidRDefault="005539CB" w:rsidP="00603412">
      <w:pPr>
        <w:widowControl w:val="0"/>
        <w:numPr>
          <w:ilvl w:val="1"/>
          <w:numId w:val="25"/>
        </w:numPr>
        <w:ind w:left="0"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30CC9F9D" w14:textId="7EC6ED3D" w:rsidR="00B7538C" w:rsidRPr="006578A3" w:rsidRDefault="005539CB" w:rsidP="006578A3">
      <w:pPr>
        <w:widowControl w:val="0"/>
        <w:numPr>
          <w:ilvl w:val="1"/>
          <w:numId w:val="25"/>
        </w:numPr>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14:paraId="14A3A9F0" w14:textId="77777777" w:rsidR="00413BCB" w:rsidRPr="00B7538C" w:rsidRDefault="00413BCB" w:rsidP="00B7538C">
      <w:pPr>
        <w:widowControl w:val="0"/>
        <w:ind w:left="709"/>
        <w:jc w:val="both"/>
        <w:rPr>
          <w:color w:val="000000"/>
          <w:sz w:val="28"/>
          <w:szCs w:val="28"/>
        </w:rPr>
      </w:pPr>
    </w:p>
    <w:p w14:paraId="35142A8B" w14:textId="4E28E360" w:rsidR="00775F86" w:rsidRPr="00B7538C" w:rsidRDefault="00775F86" w:rsidP="00603412">
      <w:pPr>
        <w:pStyle w:val="10"/>
        <w:numPr>
          <w:ilvl w:val="0"/>
          <w:numId w:val="25"/>
        </w:numPr>
        <w:spacing w:before="0" w:after="0"/>
        <w:rPr>
          <w:sz w:val="28"/>
          <w:szCs w:val="28"/>
        </w:rPr>
      </w:pPr>
      <w:bookmarkStart w:id="22" w:name="_Toc420510615"/>
      <w:r w:rsidRPr="00B7538C">
        <w:rPr>
          <w:sz w:val="28"/>
          <w:szCs w:val="28"/>
        </w:rPr>
        <w:t xml:space="preserve">Порядок и </w:t>
      </w:r>
      <w:r w:rsidR="00B96A40" w:rsidRPr="00B7538C">
        <w:rPr>
          <w:sz w:val="28"/>
          <w:szCs w:val="28"/>
        </w:rPr>
        <w:t>время</w:t>
      </w:r>
      <w:r w:rsidR="000D198A">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2"/>
    </w:p>
    <w:p w14:paraId="61B0EE89" w14:textId="77777777" w:rsidR="007C2961" w:rsidRPr="00B7538C" w:rsidRDefault="007C2961" w:rsidP="006617FD">
      <w:pPr>
        <w:pStyle w:val="Standard"/>
        <w:autoSpaceDE w:val="0"/>
        <w:jc w:val="center"/>
        <w:rPr>
          <w:rFonts w:eastAsia="Times New Roman CYR" w:cs="Times New Roman"/>
          <w:b/>
          <w:bCs/>
          <w:color w:val="000000"/>
          <w:sz w:val="28"/>
          <w:szCs w:val="28"/>
          <w:lang w:val="ru-RU"/>
        </w:rPr>
      </w:pPr>
    </w:p>
    <w:p w14:paraId="5BBBE804" w14:textId="618085FA" w:rsidR="007C2961" w:rsidRPr="004C5D71" w:rsidRDefault="007C2961" w:rsidP="00603412">
      <w:pPr>
        <w:widowControl w:val="0"/>
        <w:numPr>
          <w:ilvl w:val="1"/>
          <w:numId w:val="25"/>
        </w:numPr>
        <w:ind w:left="0" w:firstLine="709"/>
        <w:jc w:val="both"/>
        <w:rPr>
          <w:sz w:val="28"/>
          <w:szCs w:val="28"/>
        </w:rPr>
      </w:pPr>
      <w:r w:rsidRPr="004C5D71">
        <w:rPr>
          <w:sz w:val="28"/>
          <w:szCs w:val="28"/>
        </w:rPr>
        <w:t xml:space="preserve">Конверты с </w:t>
      </w:r>
      <w:r w:rsidR="005D54D6" w:rsidRPr="004C5D71">
        <w:rPr>
          <w:sz w:val="28"/>
          <w:szCs w:val="28"/>
        </w:rPr>
        <w:t xml:space="preserve">Заявками </w:t>
      </w:r>
      <w:r w:rsidRPr="004C5D71">
        <w:rPr>
          <w:sz w:val="28"/>
          <w:szCs w:val="28"/>
        </w:rPr>
        <w:t xml:space="preserve">вскрываются на заседании </w:t>
      </w:r>
      <w:r w:rsidR="0077141B" w:rsidRPr="004C5D71">
        <w:rPr>
          <w:sz w:val="28"/>
          <w:szCs w:val="28"/>
        </w:rPr>
        <w:t xml:space="preserve">Конкурсной </w:t>
      </w:r>
      <w:r w:rsidRPr="004C5D71">
        <w:rPr>
          <w:sz w:val="28"/>
          <w:szCs w:val="28"/>
        </w:rPr>
        <w:t xml:space="preserve">комиссии по адресу: </w:t>
      </w:r>
      <w:r w:rsidR="00787D21" w:rsidRPr="004C5D71">
        <w:rPr>
          <w:sz w:val="28"/>
          <w:szCs w:val="28"/>
        </w:rPr>
        <w:t>665433</w:t>
      </w:r>
      <w:r w:rsidR="00787D21" w:rsidRPr="004C5D71">
        <w:t xml:space="preserve">, </w:t>
      </w:r>
      <w:r w:rsidR="00787D21" w:rsidRPr="004C5D71">
        <w:rPr>
          <w:sz w:val="28"/>
          <w:szCs w:val="28"/>
        </w:rPr>
        <w:t>Российская Федерация</w:t>
      </w:r>
      <w:r w:rsidR="00787D21" w:rsidRPr="004C5D71">
        <w:t xml:space="preserve">, </w:t>
      </w:r>
      <w:r w:rsidR="00787D21" w:rsidRPr="004C5D71">
        <w:rPr>
          <w:sz w:val="28"/>
          <w:szCs w:val="28"/>
        </w:rPr>
        <w:t>Иркутская область, Черемховский район,  с. Лохово,  ул. Советская, д. 37</w:t>
      </w:r>
      <w:r w:rsidR="00650DF7" w:rsidRPr="004C5D71">
        <w:rPr>
          <w:sz w:val="28"/>
          <w:szCs w:val="28"/>
        </w:rPr>
        <w:t xml:space="preserve">, </w:t>
      </w:r>
      <w:r w:rsidRPr="004C5D71">
        <w:rPr>
          <w:sz w:val="28"/>
          <w:szCs w:val="28"/>
        </w:rPr>
        <w:t>в</w:t>
      </w:r>
      <w:r w:rsidR="00C31DB0" w:rsidRPr="004C5D71">
        <w:rPr>
          <w:sz w:val="28"/>
          <w:szCs w:val="28"/>
        </w:rPr>
        <w:t xml:space="preserve"> 11</w:t>
      </w:r>
      <w:r w:rsidRPr="004C5D71">
        <w:rPr>
          <w:sz w:val="28"/>
          <w:szCs w:val="28"/>
        </w:rPr>
        <w:t xml:space="preserve"> час. </w:t>
      </w:r>
      <w:r w:rsidR="004E548F" w:rsidRPr="004C5D71">
        <w:rPr>
          <w:sz w:val="28"/>
          <w:szCs w:val="28"/>
        </w:rPr>
        <w:t>0</w:t>
      </w:r>
      <w:r w:rsidR="00DF4541" w:rsidRPr="004C5D71">
        <w:rPr>
          <w:sz w:val="28"/>
          <w:szCs w:val="28"/>
        </w:rPr>
        <w:t>0</w:t>
      </w:r>
      <w:r w:rsidRPr="004C5D71">
        <w:rPr>
          <w:sz w:val="28"/>
          <w:szCs w:val="28"/>
        </w:rPr>
        <w:t xml:space="preserve"> мин</w:t>
      </w:r>
      <w:r w:rsidR="004E548F" w:rsidRPr="004C5D71">
        <w:rPr>
          <w:sz w:val="28"/>
          <w:szCs w:val="28"/>
        </w:rPr>
        <w:t>.</w:t>
      </w:r>
      <w:r w:rsidRPr="004C5D71">
        <w:rPr>
          <w:sz w:val="28"/>
          <w:szCs w:val="28"/>
        </w:rPr>
        <w:t xml:space="preserve"> по </w:t>
      </w:r>
      <w:r w:rsidR="00650DF7" w:rsidRPr="004C5D71">
        <w:rPr>
          <w:sz w:val="28"/>
          <w:szCs w:val="28"/>
        </w:rPr>
        <w:t>местному</w:t>
      </w:r>
      <w:r w:rsidRPr="004C5D71">
        <w:rPr>
          <w:sz w:val="28"/>
          <w:szCs w:val="28"/>
        </w:rPr>
        <w:t xml:space="preserve"> времени  </w:t>
      </w:r>
      <w:r w:rsidR="00E91232" w:rsidRPr="004C5D71">
        <w:rPr>
          <w:sz w:val="28"/>
          <w:szCs w:val="28"/>
        </w:rPr>
        <w:t xml:space="preserve">                  </w:t>
      </w:r>
      <w:r w:rsidR="00C31DB0" w:rsidRPr="004C5D71">
        <w:rPr>
          <w:sz w:val="28"/>
          <w:szCs w:val="28"/>
        </w:rPr>
        <w:t>«</w:t>
      </w:r>
      <w:r w:rsidR="00E91232" w:rsidRPr="004C5D71">
        <w:rPr>
          <w:sz w:val="28"/>
          <w:szCs w:val="28"/>
        </w:rPr>
        <w:t>25</w:t>
      </w:r>
      <w:r w:rsidR="00C31DB0" w:rsidRPr="004C5D71">
        <w:rPr>
          <w:sz w:val="28"/>
          <w:szCs w:val="28"/>
        </w:rPr>
        <w:t xml:space="preserve">» </w:t>
      </w:r>
      <w:r w:rsidR="00E91232" w:rsidRPr="004C5D71">
        <w:rPr>
          <w:sz w:val="28"/>
          <w:szCs w:val="28"/>
        </w:rPr>
        <w:t>марта</w:t>
      </w:r>
      <w:r w:rsidR="00C31DB0" w:rsidRPr="004C5D71">
        <w:rPr>
          <w:sz w:val="28"/>
          <w:szCs w:val="28"/>
        </w:rPr>
        <w:t xml:space="preserve"> 2020 </w:t>
      </w:r>
      <w:r w:rsidR="00413BCB" w:rsidRPr="004C5D71">
        <w:rPr>
          <w:sz w:val="28"/>
          <w:szCs w:val="28"/>
        </w:rPr>
        <w:t>года.</w:t>
      </w:r>
    </w:p>
    <w:p w14:paraId="52C0D105" w14:textId="77777777"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w:t>
      </w:r>
      <w:proofErr w:type="gramStart"/>
      <w:r w:rsidRPr="00B7538C">
        <w:rPr>
          <w:color w:val="000000"/>
          <w:sz w:val="28"/>
          <w:szCs w:val="28"/>
        </w:rPr>
        <w:t>конверт</w:t>
      </w:r>
      <w:proofErr w:type="gramEnd"/>
      <w:r w:rsidRPr="00B7538C">
        <w:rPr>
          <w:color w:val="000000"/>
          <w:sz w:val="28"/>
          <w:szCs w:val="28"/>
        </w:rPr>
        <w:t xml:space="preserve">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14:paraId="4A1F986A" w14:textId="77777777"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14:paraId="3926EE0E" w14:textId="77777777"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14:paraId="258756DF" w14:textId="77777777" w:rsidR="009033E6" w:rsidRPr="00B7538C" w:rsidRDefault="009033E6" w:rsidP="006617FD">
      <w:pPr>
        <w:autoSpaceDE w:val="0"/>
        <w:autoSpaceDN w:val="0"/>
        <w:adjustRightInd w:val="0"/>
        <w:ind w:firstLine="540"/>
        <w:jc w:val="both"/>
        <w:outlineLvl w:val="0"/>
        <w:rPr>
          <w:sz w:val="28"/>
          <w:szCs w:val="28"/>
        </w:rPr>
      </w:pPr>
    </w:p>
    <w:p w14:paraId="541C5CF0" w14:textId="77777777" w:rsidR="007C2961" w:rsidRPr="00B7538C" w:rsidRDefault="007C2961" w:rsidP="00603412">
      <w:pPr>
        <w:pStyle w:val="10"/>
        <w:numPr>
          <w:ilvl w:val="0"/>
          <w:numId w:val="25"/>
        </w:numPr>
        <w:spacing w:before="0" w:after="0"/>
        <w:ind w:left="0" w:firstLine="0"/>
        <w:rPr>
          <w:sz w:val="28"/>
          <w:szCs w:val="28"/>
        </w:rPr>
      </w:pPr>
      <w:bookmarkStart w:id="23" w:name="_Toc420510616"/>
      <w:r w:rsidRPr="00B7538C">
        <w:rPr>
          <w:sz w:val="28"/>
          <w:szCs w:val="28"/>
        </w:rPr>
        <w:lastRenderedPageBreak/>
        <w:t>Порядок</w:t>
      </w:r>
      <w:r w:rsidR="00B96A40" w:rsidRPr="00B7538C">
        <w:rPr>
          <w:sz w:val="28"/>
          <w:szCs w:val="28"/>
        </w:rPr>
        <w:t xml:space="preserve"> и</w:t>
      </w:r>
      <w:r w:rsidRPr="00B7538C">
        <w:rPr>
          <w:sz w:val="28"/>
          <w:szCs w:val="28"/>
        </w:rPr>
        <w:t xml:space="preserve"> срок проведения предварительного отбора </w:t>
      </w:r>
      <w:r w:rsidR="005D54D6" w:rsidRPr="00B7538C">
        <w:rPr>
          <w:sz w:val="28"/>
          <w:szCs w:val="28"/>
        </w:rPr>
        <w:t xml:space="preserve">Участников </w:t>
      </w:r>
      <w:r w:rsidRPr="00B7538C">
        <w:rPr>
          <w:sz w:val="28"/>
          <w:szCs w:val="28"/>
        </w:rPr>
        <w:t xml:space="preserve">конкурса. Дата подписания протокола </w:t>
      </w:r>
      <w:r w:rsidR="00B96A40" w:rsidRPr="00B7538C">
        <w:rPr>
          <w:sz w:val="28"/>
          <w:szCs w:val="28"/>
        </w:rPr>
        <w:t xml:space="preserve">о проведении </w:t>
      </w:r>
      <w:r w:rsidRPr="00B7538C">
        <w:rPr>
          <w:sz w:val="28"/>
          <w:szCs w:val="28"/>
        </w:rPr>
        <w:t>предварительного отбора</w:t>
      </w:r>
      <w:bookmarkEnd w:id="23"/>
    </w:p>
    <w:p w14:paraId="5F26384E" w14:textId="77777777" w:rsidR="00775F86" w:rsidRPr="00B7538C" w:rsidRDefault="00775F86" w:rsidP="006617FD">
      <w:pPr>
        <w:pStyle w:val="Standard"/>
        <w:autoSpaceDE w:val="0"/>
        <w:ind w:firstLine="540"/>
        <w:jc w:val="both"/>
        <w:rPr>
          <w:rFonts w:eastAsia="Times New Roman" w:cs="Times New Roman"/>
          <w:color w:val="000000"/>
          <w:sz w:val="28"/>
          <w:szCs w:val="28"/>
          <w:lang w:val="ru-RU"/>
        </w:rPr>
      </w:pPr>
    </w:p>
    <w:p w14:paraId="584AEF5C" w14:textId="7F2F7337" w:rsidR="007C2961" w:rsidRPr="004C5D71" w:rsidRDefault="007C2961" w:rsidP="00603412">
      <w:pPr>
        <w:widowControl w:val="0"/>
        <w:numPr>
          <w:ilvl w:val="1"/>
          <w:numId w:val="25"/>
        </w:numPr>
        <w:ind w:left="0" w:firstLine="709"/>
        <w:jc w:val="both"/>
        <w:rPr>
          <w:sz w:val="28"/>
          <w:szCs w:val="28"/>
        </w:rPr>
      </w:pPr>
      <w:r w:rsidRPr="004C5D71">
        <w:rPr>
          <w:sz w:val="28"/>
          <w:szCs w:val="28"/>
        </w:rPr>
        <w:t xml:space="preserve">Конкурсная комиссия по адресу: </w:t>
      </w:r>
      <w:r w:rsidR="00787D21" w:rsidRPr="004C5D71">
        <w:rPr>
          <w:sz w:val="28"/>
          <w:szCs w:val="28"/>
        </w:rPr>
        <w:t>665433</w:t>
      </w:r>
      <w:r w:rsidR="00787D21" w:rsidRPr="004C5D71">
        <w:t xml:space="preserve">, </w:t>
      </w:r>
      <w:r w:rsidR="00787D21" w:rsidRPr="004C5D71">
        <w:rPr>
          <w:sz w:val="28"/>
          <w:szCs w:val="28"/>
        </w:rPr>
        <w:t>Российская Федерация</w:t>
      </w:r>
      <w:r w:rsidR="00787D21" w:rsidRPr="004C5D71">
        <w:t xml:space="preserve">, </w:t>
      </w:r>
      <w:r w:rsidR="00787D21" w:rsidRPr="004C5D71">
        <w:rPr>
          <w:sz w:val="28"/>
          <w:szCs w:val="28"/>
        </w:rPr>
        <w:t>Иркутская область, Черемховский район,  с. Лохово,  ул. Советская, д. 37</w:t>
      </w:r>
      <w:r w:rsidRPr="004C5D71">
        <w:rPr>
          <w:sz w:val="28"/>
          <w:szCs w:val="28"/>
        </w:rPr>
        <w:t xml:space="preserve">, </w:t>
      </w:r>
      <w:r w:rsidR="00EF4DEA" w:rsidRPr="004C5D71">
        <w:rPr>
          <w:sz w:val="28"/>
        </w:rPr>
        <w:t>в 12:00 по местному време</w:t>
      </w:r>
      <w:r w:rsidR="00413BCB" w:rsidRPr="004C5D71">
        <w:rPr>
          <w:sz w:val="28"/>
        </w:rPr>
        <w:t xml:space="preserve">ни </w:t>
      </w:r>
      <w:r w:rsidR="00650DF7" w:rsidRPr="004C5D71">
        <w:rPr>
          <w:sz w:val="28"/>
          <w:szCs w:val="28"/>
        </w:rPr>
        <w:t>«</w:t>
      </w:r>
      <w:r w:rsidR="00E91232" w:rsidRPr="004C5D71">
        <w:rPr>
          <w:sz w:val="28"/>
          <w:szCs w:val="28"/>
        </w:rPr>
        <w:t>25</w:t>
      </w:r>
      <w:r w:rsidR="00650DF7" w:rsidRPr="004C5D71">
        <w:rPr>
          <w:sz w:val="28"/>
          <w:szCs w:val="28"/>
        </w:rPr>
        <w:t xml:space="preserve">» </w:t>
      </w:r>
      <w:r w:rsidR="00E91232" w:rsidRPr="004C5D71">
        <w:rPr>
          <w:sz w:val="28"/>
          <w:szCs w:val="28"/>
        </w:rPr>
        <w:t>марта</w:t>
      </w:r>
      <w:r w:rsidR="00650DF7" w:rsidRPr="004C5D71">
        <w:rPr>
          <w:sz w:val="28"/>
          <w:szCs w:val="28"/>
        </w:rPr>
        <w:t xml:space="preserve"> 2020 г</w:t>
      </w:r>
      <w:r w:rsidR="00413BCB" w:rsidRPr="004C5D71">
        <w:rPr>
          <w:sz w:val="28"/>
          <w:szCs w:val="28"/>
        </w:rPr>
        <w:t>ода</w:t>
      </w:r>
      <w:r w:rsidR="00650DF7" w:rsidRPr="004C5D71">
        <w:rPr>
          <w:sz w:val="28"/>
        </w:rPr>
        <w:t xml:space="preserve">, в помещении администрации </w:t>
      </w:r>
      <w:r w:rsidR="00787D21" w:rsidRPr="004C5D71">
        <w:rPr>
          <w:sz w:val="28"/>
          <w:szCs w:val="28"/>
        </w:rPr>
        <w:t xml:space="preserve">Лоховского </w:t>
      </w:r>
      <w:r w:rsidR="00650DF7" w:rsidRPr="004C5D71">
        <w:rPr>
          <w:sz w:val="28"/>
        </w:rPr>
        <w:t>муниципального образования</w:t>
      </w:r>
      <w:r w:rsidR="00EF4DEA" w:rsidRPr="004C5D71">
        <w:rPr>
          <w:sz w:val="28"/>
        </w:rPr>
        <w:t xml:space="preserve"> определяет</w:t>
      </w:r>
      <w:r w:rsidRPr="004C5D71">
        <w:rPr>
          <w:sz w:val="28"/>
          <w:szCs w:val="28"/>
        </w:rPr>
        <w:t>:</w:t>
      </w:r>
    </w:p>
    <w:p w14:paraId="4DCD9342" w14:textId="77777777"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14:paraId="629727F6" w14:textId="77777777"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Заявителя </w:t>
      </w:r>
      <w:r w:rsidRPr="00B7538C">
        <w:rPr>
          <w:bCs/>
          <w:color w:val="000000"/>
          <w:sz w:val="28"/>
          <w:szCs w:val="28"/>
        </w:rPr>
        <w:t>требованиям</w:t>
      </w:r>
      <w:r w:rsidR="00980F7D" w:rsidRPr="00B7538C">
        <w:rPr>
          <w:bCs/>
          <w:color w:val="000000"/>
          <w:sz w:val="28"/>
          <w:szCs w:val="28"/>
        </w:rPr>
        <w:t>, предъявленным к концессионеру на основании пункта 2 части 1 статьи 5 Закона о концессионных соглашениях</w:t>
      </w:r>
      <w:r w:rsidRPr="00B7538C">
        <w:rPr>
          <w:bCs/>
          <w:color w:val="000000"/>
          <w:sz w:val="28"/>
          <w:szCs w:val="28"/>
        </w:rPr>
        <w:t>;</w:t>
      </w:r>
    </w:p>
    <w:p w14:paraId="5BE4F22A" w14:textId="77777777"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ликвидации юридического лица - </w:t>
      </w:r>
      <w:r w:rsidR="0084269F" w:rsidRPr="00B7538C">
        <w:rPr>
          <w:bCs/>
          <w:color w:val="000000"/>
          <w:sz w:val="28"/>
          <w:szCs w:val="28"/>
        </w:rPr>
        <w:t xml:space="preserve">Заявителя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14:paraId="792B2160" w14:textId="5F6E9D94" w:rsidR="007C2961"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конкурсного производства</w:t>
      </w:r>
      <w:r w:rsidR="006578A3">
        <w:rPr>
          <w:bCs/>
          <w:color w:val="000000"/>
          <w:sz w:val="28"/>
          <w:szCs w:val="28"/>
        </w:rPr>
        <w:t xml:space="preserve"> в отношении него;</w:t>
      </w:r>
    </w:p>
    <w:p w14:paraId="0FC0C2EC" w14:textId="77777777" w:rsidR="006578A3" w:rsidRDefault="006578A3" w:rsidP="006578A3">
      <w:pPr>
        <w:pStyle w:val="aff"/>
        <w:widowControl w:val="0"/>
        <w:numPr>
          <w:ilvl w:val="0"/>
          <w:numId w:val="7"/>
        </w:numPr>
        <w:tabs>
          <w:tab w:val="clear" w:pos="1440"/>
        </w:tabs>
        <w:ind w:left="0" w:firstLine="709"/>
        <w:jc w:val="both"/>
        <w:rPr>
          <w:color w:val="000000"/>
          <w:sz w:val="28"/>
          <w:szCs w:val="28"/>
        </w:rPr>
      </w:pPr>
      <w:r>
        <w:rPr>
          <w:sz w:val="28"/>
          <w:szCs w:val="28"/>
        </w:rPr>
        <w:t xml:space="preserve">деятельность участника не приостановлена в порядке, предусмотренном Кодексом Российской Федерации об административных правонарушениях; </w:t>
      </w:r>
    </w:p>
    <w:p w14:paraId="08311E93" w14:textId="163070AA" w:rsidR="006578A3" w:rsidRPr="00B7538C" w:rsidRDefault="006578A3" w:rsidP="006578A3">
      <w:pPr>
        <w:numPr>
          <w:ilvl w:val="0"/>
          <w:numId w:val="7"/>
        </w:numPr>
        <w:tabs>
          <w:tab w:val="clear" w:pos="1440"/>
        </w:tabs>
        <w:autoSpaceDE w:val="0"/>
        <w:autoSpaceDN w:val="0"/>
        <w:adjustRightInd w:val="0"/>
        <w:ind w:left="0" w:firstLine="709"/>
        <w:jc w:val="both"/>
        <w:rPr>
          <w:bCs/>
          <w:color w:val="000000"/>
          <w:sz w:val="28"/>
          <w:szCs w:val="28"/>
        </w:rPr>
      </w:pPr>
      <w:proofErr w:type="gramStart"/>
      <w:r>
        <w:rPr>
          <w:sz w:val="28"/>
          <w:szCs w:val="28"/>
        </w:rPr>
        <w:t>отсутствие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w:t>
      </w:r>
      <w:r w:rsidR="00323AC4">
        <w:rPr>
          <w:sz w:val="28"/>
          <w:szCs w:val="28"/>
        </w:rPr>
        <w:t>ний завершенный отчетный период</w:t>
      </w:r>
      <w:r w:rsidR="00323AC4" w:rsidRPr="00323AC4">
        <w:rPr>
          <w:sz w:val="28"/>
          <w:szCs w:val="28"/>
        </w:rPr>
        <w:t xml:space="preserve"> </w:t>
      </w:r>
      <w:r>
        <w:rPr>
          <w:sz w:val="28"/>
          <w:szCs w:val="28"/>
        </w:rPr>
        <w:t>деятельность участника не приостановлена в порядке, предусмотренном Кодексом Российской Федерации об административных правонарушениях.</w:t>
      </w:r>
      <w:proofErr w:type="gramEnd"/>
    </w:p>
    <w:p w14:paraId="06AC6434" w14:textId="34E271D6" w:rsidR="007C2961" w:rsidRPr="00B7538C" w:rsidRDefault="007C2961" w:rsidP="00603412">
      <w:pPr>
        <w:widowControl w:val="0"/>
        <w:numPr>
          <w:ilvl w:val="1"/>
          <w:numId w:val="25"/>
        </w:numPr>
        <w:ind w:left="0" w:firstLine="709"/>
        <w:jc w:val="both"/>
        <w:rPr>
          <w:color w:val="000000"/>
          <w:sz w:val="28"/>
          <w:szCs w:val="28"/>
        </w:rPr>
      </w:pPr>
      <w:proofErr w:type="gramStart"/>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конкурса и</w:t>
      </w:r>
      <w:proofErr w:type="gramEnd"/>
      <w:r w:rsidRPr="00B7538C">
        <w:rPr>
          <w:color w:val="000000"/>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w:t>
      </w:r>
    </w:p>
    <w:p w14:paraId="1E8CC9FA" w14:textId="77777777"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14:paraId="1A2D404F" w14:textId="77777777"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14:paraId="5508CAEC" w14:textId="77777777"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14:paraId="4D5DB0BA" w14:textId="77777777"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lastRenderedPageBreak/>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14:paraId="3D5E7882" w14:textId="77777777" w:rsidR="006757FE" w:rsidRPr="00B7538C" w:rsidRDefault="003A1398"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w:t>
      </w:r>
      <w:proofErr w:type="gramStart"/>
      <w:r w:rsidRPr="00B7538C">
        <w:rPr>
          <w:color w:val="000000"/>
          <w:sz w:val="28"/>
          <w:szCs w:val="28"/>
        </w:rPr>
        <w:t>протокола проведения предварительного отбора Участников конкурса</w:t>
      </w:r>
      <w:proofErr w:type="gramEnd"/>
      <w:r w:rsidRPr="00B7538C">
        <w:rPr>
          <w:color w:val="000000"/>
          <w:sz w:val="28"/>
          <w:szCs w:val="28"/>
        </w:rPr>
        <w:t xml:space="preserve">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14:paraId="6C41E220" w14:textId="498FCE71"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с приложением копии указанного протокола</w:t>
      </w:r>
      <w:r w:rsidR="00365DC5" w:rsidRPr="00B7538C">
        <w:rPr>
          <w:color w:val="000000"/>
          <w:sz w:val="28"/>
          <w:szCs w:val="28"/>
        </w:rPr>
        <w:t>.</w:t>
      </w:r>
    </w:p>
    <w:p w14:paraId="368CC9BB" w14:textId="77777777" w:rsidR="007C2961"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14:paraId="5223D82F" w14:textId="7CC6F490" w:rsidR="00A34F23" w:rsidRPr="00B7538C" w:rsidRDefault="007C2961" w:rsidP="00603412">
      <w:pPr>
        <w:widowControl w:val="0"/>
        <w:numPr>
          <w:ilvl w:val="1"/>
          <w:numId w:val="25"/>
        </w:numPr>
        <w:ind w:left="0" w:firstLine="709"/>
        <w:jc w:val="both"/>
        <w:rPr>
          <w:color w:val="000000"/>
          <w:sz w:val="28"/>
          <w:szCs w:val="28"/>
        </w:rPr>
      </w:pPr>
      <w:r w:rsidRPr="00B7538C">
        <w:rPr>
          <w:color w:val="000000"/>
          <w:sz w:val="28"/>
          <w:szCs w:val="28"/>
        </w:rPr>
        <w:t>В случае</w:t>
      </w:r>
      <w:proofErr w:type="gramStart"/>
      <w:r w:rsidR="00E42580" w:rsidRPr="00B7538C">
        <w:rPr>
          <w:color w:val="000000"/>
          <w:sz w:val="28"/>
          <w:szCs w:val="28"/>
        </w:rPr>
        <w:t>,</w:t>
      </w:r>
      <w:proofErr w:type="gramEnd"/>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w:t>
      </w:r>
      <w:proofErr w:type="spellStart"/>
      <w:r w:rsidR="005023E7" w:rsidRPr="00B7538C">
        <w:rPr>
          <w:color w:val="000000"/>
          <w:sz w:val="28"/>
          <w:szCs w:val="28"/>
        </w:rPr>
        <w:t>Концедента</w:t>
      </w:r>
      <w:proofErr w:type="spellEnd"/>
      <w:r w:rsidR="005023E7" w:rsidRPr="00B7538C">
        <w:rPr>
          <w:color w:val="000000"/>
          <w:sz w:val="28"/>
          <w:szCs w:val="28"/>
        </w:rPr>
        <w:t>, принимаемому в порядке и сроки, установленные Законом о концесси</w:t>
      </w:r>
      <w:r w:rsidR="00A34F23" w:rsidRPr="00B7538C">
        <w:rPr>
          <w:color w:val="000000"/>
          <w:sz w:val="28"/>
          <w:szCs w:val="28"/>
        </w:rPr>
        <w:t>онных соглашениях</w:t>
      </w:r>
      <w:r w:rsidR="000D198A">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14:paraId="44296754" w14:textId="1E03F467" w:rsidR="007C2961" w:rsidRPr="00B7538C" w:rsidRDefault="007C2961" w:rsidP="006617FD">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proofErr w:type="spellStart"/>
      <w:r w:rsidR="00E42580"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proofErr w:type="spellStart"/>
      <w:r w:rsidR="00E42580" w:rsidRPr="00B7538C">
        <w:rPr>
          <w:color w:val="000000"/>
          <w:sz w:val="28"/>
          <w:szCs w:val="28"/>
        </w:rPr>
        <w:t>Концедента</w:t>
      </w:r>
      <w:proofErr w:type="spellEnd"/>
      <w:r w:rsidRPr="00B7538C">
        <w:rPr>
          <w:color w:val="000000"/>
          <w:sz w:val="28"/>
          <w:szCs w:val="28"/>
        </w:rPr>
        <w:t xml:space="preserve">. Срок рассмотрения </w:t>
      </w:r>
      <w:proofErr w:type="spellStart"/>
      <w:r w:rsidR="00E42580" w:rsidRPr="00B7538C">
        <w:rPr>
          <w:color w:val="000000"/>
          <w:sz w:val="28"/>
          <w:szCs w:val="28"/>
        </w:rPr>
        <w:t>Концедентом</w:t>
      </w:r>
      <w:proofErr w:type="spellEnd"/>
      <w:r w:rsidR="000D198A">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proofErr w:type="spellStart"/>
      <w:r w:rsidR="00E42580"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14:paraId="036DDCB5" w14:textId="77777777" w:rsidR="006757FE" w:rsidRPr="00B7538C" w:rsidRDefault="006757FE" w:rsidP="006617FD">
      <w:pPr>
        <w:widowControl w:val="0"/>
        <w:ind w:left="709"/>
        <w:jc w:val="both"/>
        <w:rPr>
          <w:color w:val="000000"/>
          <w:sz w:val="28"/>
          <w:szCs w:val="28"/>
        </w:rPr>
      </w:pPr>
    </w:p>
    <w:p w14:paraId="28B8C168" w14:textId="6C8B8BC0" w:rsidR="00365DC5" w:rsidRPr="00B7538C" w:rsidRDefault="00365DC5" w:rsidP="00603412">
      <w:pPr>
        <w:pStyle w:val="10"/>
        <w:numPr>
          <w:ilvl w:val="0"/>
          <w:numId w:val="25"/>
        </w:numPr>
        <w:spacing w:before="0" w:after="0"/>
        <w:rPr>
          <w:sz w:val="28"/>
          <w:szCs w:val="28"/>
        </w:rPr>
      </w:pPr>
      <w:bookmarkStart w:id="24" w:name="Par2"/>
      <w:bookmarkStart w:id="25" w:name="_Toc420510617"/>
      <w:bookmarkEnd w:id="24"/>
      <w:r w:rsidRPr="00B7538C">
        <w:rPr>
          <w:sz w:val="28"/>
          <w:szCs w:val="28"/>
        </w:rPr>
        <w:t>Порядок, время вскрытия конвертов</w:t>
      </w:r>
      <w:r w:rsidR="000D198A">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5"/>
    </w:p>
    <w:p w14:paraId="52E0685B" w14:textId="77777777" w:rsidR="004B6447" w:rsidRPr="00B7538C" w:rsidRDefault="004B6447" w:rsidP="006617FD">
      <w:pPr>
        <w:pStyle w:val="western"/>
        <w:spacing w:before="0" w:beforeAutospacing="0" w:after="0" w:afterAutospacing="0"/>
        <w:ind w:left="357"/>
        <w:jc w:val="both"/>
        <w:rPr>
          <w:color w:val="000000"/>
          <w:sz w:val="28"/>
          <w:szCs w:val="28"/>
        </w:rPr>
      </w:pPr>
      <w:bookmarkStart w:id="26" w:name="sub_3101"/>
    </w:p>
    <w:p w14:paraId="06104008" w14:textId="15181936" w:rsidR="00365DC5" w:rsidRPr="004C5D71" w:rsidRDefault="007D3A7A" w:rsidP="00603412">
      <w:pPr>
        <w:widowControl w:val="0"/>
        <w:numPr>
          <w:ilvl w:val="1"/>
          <w:numId w:val="25"/>
        </w:numPr>
        <w:ind w:left="0" w:firstLine="709"/>
        <w:jc w:val="both"/>
        <w:rPr>
          <w:sz w:val="28"/>
          <w:szCs w:val="28"/>
        </w:rPr>
      </w:pPr>
      <w:r w:rsidRPr="004C5D71">
        <w:rPr>
          <w:sz w:val="28"/>
          <w:szCs w:val="28"/>
        </w:rPr>
        <w:t xml:space="preserve">Конверты с </w:t>
      </w:r>
      <w:r w:rsidR="000B111B" w:rsidRPr="004C5D71">
        <w:rPr>
          <w:sz w:val="28"/>
          <w:szCs w:val="28"/>
        </w:rPr>
        <w:t xml:space="preserve">Конкурсными </w:t>
      </w:r>
      <w:r w:rsidRPr="004C5D71">
        <w:rPr>
          <w:sz w:val="28"/>
          <w:szCs w:val="28"/>
        </w:rPr>
        <w:t xml:space="preserve">предложениями вскрываются на заседании </w:t>
      </w:r>
      <w:r w:rsidR="000B111B" w:rsidRPr="004C5D71">
        <w:rPr>
          <w:sz w:val="28"/>
          <w:szCs w:val="28"/>
        </w:rPr>
        <w:t xml:space="preserve">Конкурсной </w:t>
      </w:r>
      <w:r w:rsidRPr="004C5D71">
        <w:rPr>
          <w:sz w:val="28"/>
          <w:szCs w:val="28"/>
        </w:rPr>
        <w:t xml:space="preserve">комиссии </w:t>
      </w:r>
      <w:r w:rsidR="00AE7F34" w:rsidRPr="004C5D71">
        <w:rPr>
          <w:sz w:val="28"/>
          <w:szCs w:val="28"/>
        </w:rPr>
        <w:t>по адресу:</w:t>
      </w:r>
      <w:r w:rsidR="00413BD0" w:rsidRPr="004C5D71">
        <w:rPr>
          <w:sz w:val="28"/>
          <w:szCs w:val="28"/>
        </w:rPr>
        <w:t xml:space="preserve"> </w:t>
      </w:r>
      <w:r w:rsidR="00787D21" w:rsidRPr="004C5D71">
        <w:rPr>
          <w:sz w:val="28"/>
          <w:szCs w:val="28"/>
        </w:rPr>
        <w:t>665433</w:t>
      </w:r>
      <w:r w:rsidR="00787D21" w:rsidRPr="004C5D71">
        <w:t xml:space="preserve">, </w:t>
      </w:r>
      <w:r w:rsidR="00787D21" w:rsidRPr="004C5D71">
        <w:rPr>
          <w:sz w:val="28"/>
          <w:szCs w:val="28"/>
        </w:rPr>
        <w:t>Российская Федерация</w:t>
      </w:r>
      <w:r w:rsidR="00787D21" w:rsidRPr="004C5D71">
        <w:t xml:space="preserve">, </w:t>
      </w:r>
      <w:r w:rsidR="00787D21" w:rsidRPr="004C5D71">
        <w:rPr>
          <w:sz w:val="28"/>
          <w:szCs w:val="28"/>
        </w:rPr>
        <w:t>Иркутская область, Черемховский район,  с. Лохово,  ул. Советская, д. 37</w:t>
      </w:r>
      <w:r w:rsidR="00365DC5" w:rsidRPr="004C5D71">
        <w:rPr>
          <w:sz w:val="28"/>
          <w:szCs w:val="28"/>
        </w:rPr>
        <w:t xml:space="preserve">,  в </w:t>
      </w:r>
      <w:r w:rsidR="00E4065A" w:rsidRPr="004C5D71">
        <w:rPr>
          <w:sz w:val="28"/>
          <w:szCs w:val="28"/>
        </w:rPr>
        <w:t>15</w:t>
      </w:r>
      <w:r w:rsidR="00EF4DEA" w:rsidRPr="004C5D71">
        <w:rPr>
          <w:sz w:val="28"/>
          <w:szCs w:val="28"/>
        </w:rPr>
        <w:t xml:space="preserve"> </w:t>
      </w:r>
      <w:r w:rsidR="00365DC5" w:rsidRPr="004C5D71">
        <w:rPr>
          <w:sz w:val="28"/>
          <w:szCs w:val="28"/>
        </w:rPr>
        <w:t xml:space="preserve">час. </w:t>
      </w:r>
      <w:r w:rsidR="00892FA2" w:rsidRPr="004C5D71">
        <w:rPr>
          <w:sz w:val="28"/>
          <w:szCs w:val="28"/>
        </w:rPr>
        <w:t>0</w:t>
      </w:r>
      <w:r w:rsidR="00214D20" w:rsidRPr="004C5D71">
        <w:rPr>
          <w:sz w:val="28"/>
          <w:szCs w:val="28"/>
        </w:rPr>
        <w:t>0</w:t>
      </w:r>
      <w:r w:rsidR="00365DC5" w:rsidRPr="004C5D71">
        <w:rPr>
          <w:sz w:val="28"/>
          <w:szCs w:val="28"/>
        </w:rPr>
        <w:t xml:space="preserve"> мин</w:t>
      </w:r>
      <w:r w:rsidR="00892FA2" w:rsidRPr="004C5D71">
        <w:rPr>
          <w:sz w:val="28"/>
          <w:szCs w:val="28"/>
        </w:rPr>
        <w:t>.</w:t>
      </w:r>
      <w:r w:rsidR="00365DC5" w:rsidRPr="004C5D71">
        <w:rPr>
          <w:sz w:val="28"/>
          <w:szCs w:val="28"/>
        </w:rPr>
        <w:t xml:space="preserve"> по </w:t>
      </w:r>
      <w:r w:rsidR="00EF4DEA" w:rsidRPr="004C5D71">
        <w:rPr>
          <w:sz w:val="28"/>
          <w:szCs w:val="28"/>
        </w:rPr>
        <w:t>местному</w:t>
      </w:r>
      <w:r w:rsidR="00365DC5" w:rsidRPr="004C5D71">
        <w:rPr>
          <w:sz w:val="28"/>
          <w:szCs w:val="28"/>
        </w:rPr>
        <w:t xml:space="preserve"> времени  </w:t>
      </w:r>
      <w:r w:rsidR="00EF4DEA" w:rsidRPr="004C5D71">
        <w:rPr>
          <w:sz w:val="28"/>
          <w:szCs w:val="28"/>
        </w:rPr>
        <w:t>«</w:t>
      </w:r>
      <w:r w:rsidR="00E91232" w:rsidRPr="004C5D71">
        <w:rPr>
          <w:sz w:val="28"/>
          <w:szCs w:val="28"/>
        </w:rPr>
        <w:t>26</w:t>
      </w:r>
      <w:r w:rsidR="00EF4DEA" w:rsidRPr="004C5D71">
        <w:rPr>
          <w:sz w:val="28"/>
          <w:szCs w:val="28"/>
        </w:rPr>
        <w:t xml:space="preserve">» </w:t>
      </w:r>
      <w:r w:rsidR="00E91232" w:rsidRPr="004C5D71">
        <w:rPr>
          <w:sz w:val="28"/>
          <w:szCs w:val="28"/>
        </w:rPr>
        <w:t>июня</w:t>
      </w:r>
      <w:r w:rsidR="00EF4DEA" w:rsidRPr="004C5D71">
        <w:rPr>
          <w:sz w:val="28"/>
          <w:szCs w:val="28"/>
        </w:rPr>
        <w:t xml:space="preserve"> 2020 </w:t>
      </w:r>
      <w:r w:rsidR="00365DC5" w:rsidRPr="004C5D71">
        <w:rPr>
          <w:sz w:val="28"/>
          <w:szCs w:val="28"/>
        </w:rPr>
        <w:t xml:space="preserve">года. </w:t>
      </w:r>
    </w:p>
    <w:p w14:paraId="387525A2" w14:textId="77777777" w:rsidR="00365DC5" w:rsidRPr="00B7538C" w:rsidRDefault="00365DC5" w:rsidP="00603412">
      <w:pPr>
        <w:widowControl w:val="0"/>
        <w:numPr>
          <w:ilvl w:val="1"/>
          <w:numId w:val="25"/>
        </w:numPr>
        <w:ind w:left="0" w:firstLine="709"/>
        <w:jc w:val="both"/>
        <w:rPr>
          <w:color w:val="000000"/>
          <w:sz w:val="28"/>
          <w:szCs w:val="28"/>
        </w:rPr>
      </w:pPr>
      <w:proofErr w:type="gramStart"/>
      <w:r w:rsidRPr="004C5D71">
        <w:rPr>
          <w:color w:val="000000"/>
          <w:sz w:val="28"/>
          <w:szCs w:val="28"/>
        </w:rPr>
        <w:t>При вскрытии конвертов с</w:t>
      </w:r>
      <w:r w:rsidRPr="00B7538C">
        <w:rPr>
          <w:color w:val="000000"/>
          <w:sz w:val="28"/>
          <w:szCs w:val="28"/>
        </w:rPr>
        <w:t xml:space="preserve">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6"/>
      <w:proofErr w:type="gramEnd"/>
    </w:p>
    <w:p w14:paraId="01319092" w14:textId="77777777" w:rsidR="00365DC5" w:rsidRPr="00B7538C" w:rsidRDefault="00365DC5" w:rsidP="00603412">
      <w:pPr>
        <w:widowControl w:val="0"/>
        <w:numPr>
          <w:ilvl w:val="1"/>
          <w:numId w:val="25"/>
        </w:numPr>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lastRenderedPageBreak/>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14:paraId="6583E6E9" w14:textId="77777777" w:rsidR="007D3A7A" w:rsidRPr="00B7538C" w:rsidRDefault="00365DC5" w:rsidP="00603412">
      <w:pPr>
        <w:widowControl w:val="0"/>
        <w:numPr>
          <w:ilvl w:val="1"/>
          <w:numId w:val="25"/>
        </w:numPr>
        <w:ind w:left="0" w:firstLine="709"/>
        <w:jc w:val="both"/>
        <w:rPr>
          <w:color w:val="000000"/>
          <w:sz w:val="28"/>
          <w:szCs w:val="28"/>
        </w:rPr>
      </w:pPr>
      <w:bookmarkStart w:id="27"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8" w:name="sub_3104"/>
      <w:bookmarkEnd w:id="27"/>
      <w:r w:rsidR="007D3A7A" w:rsidRPr="00B7538C">
        <w:rPr>
          <w:color w:val="000000"/>
          <w:sz w:val="28"/>
          <w:szCs w:val="28"/>
        </w:rPr>
        <w:t>.</w:t>
      </w:r>
    </w:p>
    <w:p w14:paraId="103E697E" w14:textId="77777777" w:rsidR="00365DC5" w:rsidRPr="00B7538C" w:rsidRDefault="00365DC5" w:rsidP="00603412">
      <w:pPr>
        <w:widowControl w:val="0"/>
        <w:numPr>
          <w:ilvl w:val="1"/>
          <w:numId w:val="25"/>
        </w:numPr>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14:paraId="4561B47B" w14:textId="77777777" w:rsidR="00B7538C" w:rsidRPr="00B7538C" w:rsidRDefault="00B7538C" w:rsidP="00B7538C">
      <w:pPr>
        <w:widowControl w:val="0"/>
        <w:ind w:left="709"/>
        <w:jc w:val="both"/>
        <w:rPr>
          <w:color w:val="000000"/>
          <w:sz w:val="28"/>
          <w:szCs w:val="28"/>
        </w:rPr>
      </w:pPr>
    </w:p>
    <w:p w14:paraId="5055A4E1" w14:textId="77777777" w:rsidR="007D3A7A" w:rsidRPr="00B7538C" w:rsidRDefault="007D3A7A" w:rsidP="00603412">
      <w:pPr>
        <w:pStyle w:val="10"/>
        <w:numPr>
          <w:ilvl w:val="0"/>
          <w:numId w:val="25"/>
        </w:numPr>
        <w:spacing w:before="0" w:after="0"/>
        <w:rPr>
          <w:sz w:val="28"/>
          <w:szCs w:val="28"/>
        </w:rPr>
      </w:pPr>
      <w:bookmarkStart w:id="29" w:name="_Toc420510618"/>
      <w:bookmarkEnd w:id="28"/>
      <w:r w:rsidRPr="00B7538C">
        <w:rPr>
          <w:sz w:val="28"/>
          <w:szCs w:val="28"/>
        </w:rPr>
        <w:t xml:space="preserve">Порядок рассмотрения и оценки </w:t>
      </w:r>
      <w:r w:rsidR="00681E5A" w:rsidRPr="00B7538C">
        <w:rPr>
          <w:sz w:val="28"/>
          <w:szCs w:val="28"/>
        </w:rPr>
        <w:t xml:space="preserve">Конкурсных </w:t>
      </w:r>
      <w:r w:rsidRPr="00B7538C">
        <w:rPr>
          <w:sz w:val="28"/>
          <w:szCs w:val="28"/>
        </w:rPr>
        <w:t>предложений</w:t>
      </w:r>
      <w:bookmarkEnd w:id="29"/>
    </w:p>
    <w:p w14:paraId="00A32F8C" w14:textId="77777777" w:rsidR="007D3A7A" w:rsidRPr="00B7538C" w:rsidRDefault="007D3A7A" w:rsidP="006617FD">
      <w:pPr>
        <w:autoSpaceDE w:val="0"/>
        <w:autoSpaceDN w:val="0"/>
        <w:adjustRightInd w:val="0"/>
        <w:ind w:firstLine="720"/>
        <w:jc w:val="both"/>
        <w:rPr>
          <w:b/>
          <w:color w:val="000000"/>
          <w:sz w:val="28"/>
          <w:szCs w:val="28"/>
        </w:rPr>
      </w:pPr>
      <w:bookmarkStart w:id="30" w:name="sub_321"/>
    </w:p>
    <w:bookmarkEnd w:id="30"/>
    <w:p w14:paraId="0F63BF3E" w14:textId="77777777" w:rsidR="005A2D9A" w:rsidRPr="00B7538C" w:rsidRDefault="005A2D9A" w:rsidP="00603412">
      <w:pPr>
        <w:widowControl w:val="0"/>
        <w:numPr>
          <w:ilvl w:val="1"/>
          <w:numId w:val="25"/>
        </w:numPr>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14:paraId="00AC558A"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14:paraId="6E5A4DF5"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196DA8C1" w14:textId="77777777" w:rsidR="005A2D9A" w:rsidRPr="00B7538C" w:rsidRDefault="005A2D9A" w:rsidP="00603412">
      <w:pPr>
        <w:widowControl w:val="0"/>
        <w:numPr>
          <w:ilvl w:val="1"/>
          <w:numId w:val="25"/>
        </w:numPr>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14:paraId="1EEFBB5F"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соответствии</w:t>
      </w:r>
      <w:proofErr w:type="gramEnd"/>
      <w:r w:rsidRPr="00B7538C">
        <w:rPr>
          <w:bCs/>
          <w:color w:val="000000"/>
          <w:sz w:val="28"/>
          <w:szCs w:val="28"/>
        </w:rPr>
        <w:t xml:space="preserve"> Конкурсного предложения требованиям Конкурсной документации,</w:t>
      </w:r>
    </w:p>
    <w:p w14:paraId="6DF3FB62"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несоответствии</w:t>
      </w:r>
      <w:proofErr w:type="gramEnd"/>
      <w:r w:rsidRPr="00B7538C">
        <w:rPr>
          <w:bCs/>
          <w:color w:val="000000"/>
          <w:sz w:val="28"/>
          <w:szCs w:val="28"/>
        </w:rPr>
        <w:t xml:space="preserve"> Конкурсного предложения требованиям Конкурсной документации.</w:t>
      </w:r>
    </w:p>
    <w:p w14:paraId="43FFD091" w14:textId="77777777" w:rsidR="004D7F3A" w:rsidRPr="00B7538C" w:rsidRDefault="004D7F3A" w:rsidP="00603412">
      <w:pPr>
        <w:widowControl w:val="0"/>
        <w:numPr>
          <w:ilvl w:val="1"/>
          <w:numId w:val="25"/>
        </w:numPr>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14:paraId="47F12F28" w14:textId="77777777"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14:paraId="0AAADB44" w14:textId="77777777" w:rsidR="004D7F3A"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14:paraId="16FB27FD" w14:textId="1162ADF1" w:rsidR="00F72661" w:rsidRPr="00B7538C" w:rsidRDefault="00F72661" w:rsidP="006617FD">
      <w:pPr>
        <w:numPr>
          <w:ilvl w:val="0"/>
          <w:numId w:val="8"/>
        </w:numPr>
        <w:tabs>
          <w:tab w:val="num" w:pos="1567"/>
        </w:tabs>
        <w:autoSpaceDE w:val="0"/>
        <w:autoSpaceDN w:val="0"/>
        <w:adjustRightInd w:val="0"/>
        <w:ind w:left="0" w:firstLine="709"/>
        <w:jc w:val="both"/>
        <w:rPr>
          <w:color w:val="000000"/>
          <w:sz w:val="28"/>
          <w:szCs w:val="28"/>
        </w:rPr>
      </w:pPr>
      <w:r w:rsidRPr="00041D9C">
        <w:rPr>
          <w:sz w:val="28"/>
        </w:rPr>
        <w:t>представленные участником конкурса документы и материалы не достоверны.</w:t>
      </w:r>
    </w:p>
    <w:p w14:paraId="57AA68FD" w14:textId="4D66EA36" w:rsidR="00997194" w:rsidRPr="00B7538C" w:rsidRDefault="00997194"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00F72661">
        <w:rPr>
          <w:color w:val="000000"/>
          <w:sz w:val="28"/>
          <w:szCs w:val="28"/>
        </w:rPr>
        <w:t xml:space="preserve"> </w:t>
      </w:r>
      <w:r w:rsidR="00F72661" w:rsidRPr="00F72661">
        <w:rPr>
          <w:rStyle w:val="blk"/>
          <w:sz w:val="28"/>
          <w:szCs w:val="28"/>
        </w:rPr>
        <w:t>на каждый год срока действия концессионного соглашения</w:t>
      </w:r>
      <w:r w:rsidRPr="00B7538C">
        <w:rPr>
          <w:color w:val="000000"/>
          <w:sz w:val="28"/>
          <w:szCs w:val="28"/>
        </w:rPr>
        <w:t>.</w:t>
      </w:r>
    </w:p>
    <w:p w14:paraId="3F8A8EF9" w14:textId="77777777" w:rsidR="007C1E08" w:rsidRPr="00B7538C" w:rsidRDefault="00997194" w:rsidP="00603412">
      <w:pPr>
        <w:widowControl w:val="0"/>
        <w:numPr>
          <w:ilvl w:val="1"/>
          <w:numId w:val="25"/>
        </w:numPr>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14:paraId="419BB0DC" w14:textId="77777777" w:rsidR="00997194" w:rsidRPr="00B7538C" w:rsidRDefault="00997194" w:rsidP="00603412">
      <w:pPr>
        <w:widowControl w:val="0"/>
        <w:numPr>
          <w:ilvl w:val="1"/>
          <w:numId w:val="25"/>
        </w:numPr>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14:paraId="0CDCCFED" w14:textId="77777777" w:rsidR="00997194" w:rsidRPr="00B7538C" w:rsidRDefault="00997194"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lastRenderedPageBreak/>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14:paraId="0E216F13" w14:textId="77777777" w:rsidR="00997194" w:rsidRPr="00B7538C" w:rsidRDefault="00997194"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ее минимальное значение, отличается</w:t>
      </w:r>
      <w:proofErr w:type="gramEnd"/>
      <w:r w:rsidRPr="00B7538C">
        <w:rPr>
          <w:bCs/>
          <w:color w:val="000000"/>
          <w:sz w:val="28"/>
          <w:szCs w:val="28"/>
        </w:rPr>
        <w:t xml:space="preserve">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33AED351" w14:textId="77777777" w:rsidR="00997194" w:rsidRPr="00B7538C" w:rsidRDefault="00997194" w:rsidP="00603412">
      <w:pPr>
        <w:widowControl w:val="0"/>
        <w:numPr>
          <w:ilvl w:val="1"/>
          <w:numId w:val="25"/>
        </w:numPr>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41" w:history="1">
        <w:r w:rsidR="0017702A" w:rsidRPr="00B7538C">
          <w:rPr>
            <w:color w:val="000000"/>
            <w:sz w:val="28"/>
            <w:szCs w:val="28"/>
          </w:rPr>
          <w:t>www.torgi.gov.ru</w:t>
        </w:r>
      </w:hyperlink>
      <w:r w:rsidRPr="00B7538C">
        <w:rPr>
          <w:color w:val="000000"/>
          <w:sz w:val="28"/>
          <w:szCs w:val="28"/>
        </w:rPr>
        <w:t xml:space="preserve">. </w:t>
      </w:r>
    </w:p>
    <w:p w14:paraId="54ED92BB" w14:textId="0CFE3533" w:rsidR="006560B8" w:rsidRPr="00603412" w:rsidRDefault="006560B8" w:rsidP="00603412">
      <w:pPr>
        <w:widowControl w:val="0"/>
        <w:numPr>
          <w:ilvl w:val="1"/>
          <w:numId w:val="25"/>
        </w:numPr>
        <w:ind w:left="0" w:firstLine="709"/>
        <w:jc w:val="both"/>
        <w:rPr>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603412">
        <w:rPr>
          <w:sz w:val="28"/>
          <w:szCs w:val="28"/>
        </w:rPr>
        <w:t xml:space="preserve">Конкурсной </w:t>
      </w:r>
      <w:r w:rsidRPr="00603412">
        <w:rPr>
          <w:sz w:val="28"/>
          <w:szCs w:val="28"/>
        </w:rPr>
        <w:t xml:space="preserve">документацией на каждый год предполагаемого срока действия </w:t>
      </w:r>
      <w:r w:rsidR="002449DA" w:rsidRPr="00603412">
        <w:rPr>
          <w:sz w:val="28"/>
          <w:szCs w:val="28"/>
        </w:rPr>
        <w:t xml:space="preserve">Концессионного </w:t>
      </w:r>
      <w:r w:rsidRPr="00603412">
        <w:rPr>
          <w:sz w:val="28"/>
          <w:szCs w:val="28"/>
        </w:rPr>
        <w:t xml:space="preserve">соглашения, в каком-либо году по отношению к предыдущему году превысит установленный </w:t>
      </w:r>
      <w:r w:rsidR="009C0C15" w:rsidRPr="00603412">
        <w:rPr>
          <w:sz w:val="28"/>
          <w:szCs w:val="28"/>
        </w:rPr>
        <w:t xml:space="preserve">в </w:t>
      </w:r>
      <w:r w:rsidR="000B6BCA" w:rsidRPr="00603412">
        <w:rPr>
          <w:sz w:val="28"/>
          <w:szCs w:val="28"/>
        </w:rPr>
        <w:t xml:space="preserve">пункте </w:t>
      </w:r>
      <w:r w:rsidR="00E85530" w:rsidRPr="00603412">
        <w:rPr>
          <w:sz w:val="28"/>
          <w:szCs w:val="28"/>
        </w:rPr>
        <w:t>26</w:t>
      </w:r>
      <w:r w:rsidR="00F72661" w:rsidRPr="00603412">
        <w:rPr>
          <w:sz w:val="28"/>
          <w:szCs w:val="28"/>
        </w:rPr>
        <w:t>.3</w:t>
      </w:r>
      <w:r w:rsidR="006625CB" w:rsidRPr="00603412">
        <w:rPr>
          <w:sz w:val="28"/>
          <w:szCs w:val="28"/>
        </w:rPr>
        <w:t>.</w:t>
      </w:r>
      <w:r w:rsidR="009C0C15" w:rsidRPr="00603412">
        <w:rPr>
          <w:sz w:val="28"/>
          <w:szCs w:val="28"/>
        </w:rPr>
        <w:t xml:space="preserve"> Конкурсной </w:t>
      </w:r>
      <w:r w:rsidRPr="00603412">
        <w:rPr>
          <w:sz w:val="28"/>
          <w:szCs w:val="28"/>
        </w:rPr>
        <w:t>документаци</w:t>
      </w:r>
      <w:r w:rsidR="007655AF" w:rsidRPr="00603412">
        <w:rPr>
          <w:sz w:val="28"/>
          <w:szCs w:val="28"/>
        </w:rPr>
        <w:t>и</w:t>
      </w:r>
      <w:r w:rsidRPr="00603412">
        <w:rPr>
          <w:sz w:val="28"/>
          <w:szCs w:val="28"/>
        </w:rPr>
        <w:t xml:space="preserve"> предельный (максимальный) рост необходимой валовой выручки </w:t>
      </w:r>
      <w:r w:rsidR="009C0C15" w:rsidRPr="00603412">
        <w:rPr>
          <w:sz w:val="28"/>
          <w:szCs w:val="28"/>
        </w:rPr>
        <w:t xml:space="preserve">Концессионера </w:t>
      </w:r>
      <w:r w:rsidRPr="00603412">
        <w:rPr>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EF4DEA" w:rsidRPr="00603412">
        <w:rPr>
          <w:sz w:val="28"/>
          <w:szCs w:val="28"/>
        </w:rPr>
        <w:t>теплоснабжения, водоснабжения и</w:t>
      </w:r>
      <w:r w:rsidR="00787D21" w:rsidRPr="00603412">
        <w:rPr>
          <w:sz w:val="28"/>
          <w:szCs w:val="28"/>
        </w:rPr>
        <w:t xml:space="preserve"> (или)</w:t>
      </w:r>
      <w:r w:rsidR="00EF4DEA" w:rsidRPr="00603412">
        <w:rPr>
          <w:sz w:val="28"/>
          <w:szCs w:val="28"/>
        </w:rPr>
        <w:t xml:space="preserve"> водоотведения</w:t>
      </w:r>
      <w:r w:rsidRPr="00603412">
        <w:rPr>
          <w:sz w:val="28"/>
          <w:szCs w:val="28"/>
        </w:rPr>
        <w:t xml:space="preserve">, </w:t>
      </w:r>
      <w:r w:rsidR="009C0C15" w:rsidRPr="00603412">
        <w:rPr>
          <w:sz w:val="28"/>
          <w:szCs w:val="28"/>
        </w:rPr>
        <w:t xml:space="preserve">Участник </w:t>
      </w:r>
      <w:r w:rsidRPr="00603412">
        <w:rPr>
          <w:sz w:val="28"/>
          <w:szCs w:val="28"/>
        </w:rPr>
        <w:t xml:space="preserve">конкурса отстраняется от участия в </w:t>
      </w:r>
      <w:r w:rsidR="009C0C15" w:rsidRPr="00603412">
        <w:rPr>
          <w:sz w:val="28"/>
          <w:szCs w:val="28"/>
        </w:rPr>
        <w:t>Конкурсе</w:t>
      </w:r>
      <w:r w:rsidRPr="00603412">
        <w:rPr>
          <w:sz w:val="28"/>
          <w:szCs w:val="28"/>
        </w:rPr>
        <w:t>.</w:t>
      </w:r>
    </w:p>
    <w:p w14:paraId="3922F4A3" w14:textId="458190FA" w:rsidR="000F6B82" w:rsidRPr="00B7538C" w:rsidRDefault="007D3A7A" w:rsidP="00603412">
      <w:pPr>
        <w:widowControl w:val="0"/>
        <w:numPr>
          <w:ilvl w:val="1"/>
          <w:numId w:val="25"/>
        </w:numPr>
        <w:ind w:left="0" w:firstLine="709"/>
        <w:jc w:val="both"/>
        <w:rPr>
          <w:color w:val="000000"/>
          <w:sz w:val="28"/>
          <w:szCs w:val="28"/>
        </w:rPr>
      </w:pPr>
      <w:proofErr w:type="gramStart"/>
      <w:r w:rsidRPr="00603412">
        <w:rPr>
          <w:sz w:val="28"/>
          <w:szCs w:val="28"/>
        </w:rPr>
        <w:t xml:space="preserve">Конкурс по решению </w:t>
      </w:r>
      <w:proofErr w:type="spellStart"/>
      <w:r w:rsidR="00523FC8" w:rsidRPr="00603412">
        <w:rPr>
          <w:sz w:val="28"/>
          <w:szCs w:val="28"/>
        </w:rPr>
        <w:t>Концедента</w:t>
      </w:r>
      <w:proofErr w:type="spellEnd"/>
      <w:r w:rsidR="000D198A" w:rsidRPr="00603412">
        <w:rPr>
          <w:sz w:val="28"/>
          <w:szCs w:val="28"/>
        </w:rPr>
        <w:t xml:space="preserve"> </w:t>
      </w:r>
      <w:r w:rsidRPr="00603412">
        <w:rPr>
          <w:sz w:val="28"/>
          <w:szCs w:val="28"/>
        </w:rPr>
        <w:t xml:space="preserve">объявляется несостоявшимся в случае, если в </w:t>
      </w:r>
      <w:r w:rsidR="00D3668C" w:rsidRPr="00603412">
        <w:rPr>
          <w:sz w:val="28"/>
          <w:szCs w:val="28"/>
        </w:rPr>
        <w:t xml:space="preserve">Конкурсную </w:t>
      </w:r>
      <w:r w:rsidRPr="00603412">
        <w:rPr>
          <w:sz w:val="28"/>
          <w:szCs w:val="28"/>
        </w:rPr>
        <w:t xml:space="preserve">комиссию представлено менее двух </w:t>
      </w:r>
      <w:r w:rsidR="00D3668C" w:rsidRPr="00603412">
        <w:rPr>
          <w:sz w:val="28"/>
          <w:szCs w:val="28"/>
        </w:rPr>
        <w:t xml:space="preserve">Конкурсных </w:t>
      </w:r>
      <w:r w:rsidRPr="00603412">
        <w:rPr>
          <w:sz w:val="28"/>
          <w:szCs w:val="28"/>
        </w:rPr>
        <w:t xml:space="preserve">предложений или </w:t>
      </w:r>
      <w:r w:rsidR="00D3668C" w:rsidRPr="00603412">
        <w:rPr>
          <w:sz w:val="28"/>
          <w:szCs w:val="28"/>
        </w:rPr>
        <w:t xml:space="preserve">Конкурсной </w:t>
      </w:r>
      <w:r w:rsidRPr="00603412">
        <w:rPr>
          <w:sz w:val="28"/>
          <w:szCs w:val="28"/>
        </w:rPr>
        <w:t xml:space="preserve">комиссией признано соответствующими требованиям </w:t>
      </w:r>
      <w:r w:rsidR="00D3668C" w:rsidRPr="00603412">
        <w:rPr>
          <w:sz w:val="28"/>
          <w:szCs w:val="28"/>
        </w:rPr>
        <w:t xml:space="preserve">Конкурсной </w:t>
      </w:r>
      <w:r w:rsidRPr="00603412">
        <w:rPr>
          <w:sz w:val="28"/>
          <w:szCs w:val="28"/>
        </w:rPr>
        <w:t xml:space="preserve">документации, в том числе критериям </w:t>
      </w:r>
      <w:r w:rsidR="00D3668C" w:rsidRPr="00603412">
        <w:rPr>
          <w:sz w:val="28"/>
          <w:szCs w:val="28"/>
        </w:rPr>
        <w:t>Конкурса</w:t>
      </w:r>
      <w:r w:rsidRPr="00603412">
        <w:rPr>
          <w:sz w:val="28"/>
          <w:szCs w:val="28"/>
        </w:rPr>
        <w:t xml:space="preserve">, менее двух </w:t>
      </w:r>
      <w:r w:rsidR="00D3668C" w:rsidRPr="00603412">
        <w:rPr>
          <w:sz w:val="28"/>
          <w:szCs w:val="28"/>
        </w:rPr>
        <w:t xml:space="preserve">Конкурсных </w:t>
      </w:r>
      <w:r w:rsidRPr="00603412">
        <w:rPr>
          <w:sz w:val="28"/>
          <w:szCs w:val="28"/>
        </w:rPr>
        <w:t>предложений.</w:t>
      </w:r>
      <w:proofErr w:type="gramEnd"/>
      <w:r w:rsidRPr="00603412">
        <w:rPr>
          <w:sz w:val="28"/>
          <w:szCs w:val="28"/>
        </w:rPr>
        <w:t> </w:t>
      </w:r>
      <w:proofErr w:type="spellStart"/>
      <w:proofErr w:type="gramStart"/>
      <w:r w:rsidR="00523FC8" w:rsidRPr="00603412">
        <w:rPr>
          <w:sz w:val="28"/>
          <w:szCs w:val="28"/>
        </w:rPr>
        <w:t>Концедент</w:t>
      </w:r>
      <w:proofErr w:type="spellEnd"/>
      <w:r w:rsidRPr="00603412">
        <w:rPr>
          <w:sz w:val="28"/>
          <w:szCs w:val="28"/>
        </w:rPr>
        <w:t xml:space="preserve"> вправе рассмотреть представленное только одним </w:t>
      </w:r>
      <w:r w:rsidR="00D3668C" w:rsidRPr="00603412">
        <w:rPr>
          <w:sz w:val="28"/>
          <w:szCs w:val="28"/>
        </w:rPr>
        <w:t xml:space="preserve">Участником </w:t>
      </w:r>
      <w:r w:rsidRPr="00603412">
        <w:rPr>
          <w:sz w:val="28"/>
          <w:szCs w:val="28"/>
        </w:rPr>
        <w:t xml:space="preserve">конкурса </w:t>
      </w:r>
      <w:r w:rsidR="00D3668C" w:rsidRPr="00603412">
        <w:rPr>
          <w:sz w:val="28"/>
          <w:szCs w:val="28"/>
        </w:rPr>
        <w:t xml:space="preserve">Конкурсное </w:t>
      </w:r>
      <w:r w:rsidRPr="00603412">
        <w:rPr>
          <w:sz w:val="28"/>
          <w:szCs w:val="28"/>
        </w:rPr>
        <w:t xml:space="preserve">предложение и в случае его соответствия требованиям </w:t>
      </w:r>
      <w:r w:rsidR="00D3668C" w:rsidRPr="00603412">
        <w:rPr>
          <w:sz w:val="28"/>
          <w:szCs w:val="28"/>
        </w:rPr>
        <w:t xml:space="preserve">Конкурсной </w:t>
      </w:r>
      <w:r w:rsidRPr="00603412">
        <w:rPr>
          <w:sz w:val="28"/>
          <w:szCs w:val="28"/>
        </w:rPr>
        <w:t xml:space="preserve">документации, в том числе критериям </w:t>
      </w:r>
      <w:r w:rsidR="00D3668C" w:rsidRPr="00603412">
        <w:rPr>
          <w:sz w:val="28"/>
          <w:szCs w:val="28"/>
        </w:rPr>
        <w:t>Конкурса</w:t>
      </w:r>
      <w:r w:rsidRPr="00603412">
        <w:rPr>
          <w:sz w:val="28"/>
          <w:szCs w:val="28"/>
        </w:rPr>
        <w:t xml:space="preserve">, принять решение о заключении с этим </w:t>
      </w:r>
      <w:r w:rsidR="00D175D5" w:rsidRPr="00603412">
        <w:rPr>
          <w:sz w:val="28"/>
          <w:szCs w:val="28"/>
        </w:rPr>
        <w:t>У</w:t>
      </w:r>
      <w:r w:rsidRPr="00603412">
        <w:rPr>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roofErr w:type="gramEnd"/>
    </w:p>
    <w:p w14:paraId="0D0FEFDA" w14:textId="4A679B17" w:rsidR="007D3A7A" w:rsidRPr="00B7538C" w:rsidRDefault="007D3A7A" w:rsidP="006617FD">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по решению </w:t>
      </w:r>
      <w:proofErr w:type="spellStart"/>
      <w:r w:rsidR="00523FC8" w:rsidRPr="00B7538C">
        <w:rPr>
          <w:color w:val="000000"/>
          <w:sz w:val="28"/>
          <w:szCs w:val="28"/>
        </w:rPr>
        <w:t>Концедента</w:t>
      </w:r>
      <w:proofErr w:type="spellEnd"/>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proofErr w:type="spellStart"/>
      <w:r w:rsidR="00523FC8" w:rsidRPr="00B7538C">
        <w:rPr>
          <w:color w:val="000000"/>
          <w:sz w:val="28"/>
          <w:szCs w:val="28"/>
        </w:rPr>
        <w:t>Концедентом</w:t>
      </w:r>
      <w:proofErr w:type="spellEnd"/>
      <w:r w:rsidR="000D198A">
        <w:rPr>
          <w:color w:val="000000"/>
          <w:sz w:val="28"/>
          <w:szCs w:val="28"/>
        </w:rPr>
        <w:t xml:space="preserve"> </w:t>
      </w:r>
      <w:r w:rsidRPr="00B7538C">
        <w:rPr>
          <w:color w:val="000000"/>
          <w:sz w:val="28"/>
          <w:szCs w:val="28"/>
        </w:rPr>
        <w:t xml:space="preserve">не принято решение о </w:t>
      </w:r>
      <w:r w:rsidRPr="00B7538C">
        <w:rPr>
          <w:color w:val="000000"/>
          <w:sz w:val="28"/>
          <w:szCs w:val="28"/>
        </w:rPr>
        <w:lastRenderedPageBreak/>
        <w:t xml:space="preserve">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14:paraId="3771417B" w14:textId="77777777" w:rsidR="00B7538C" w:rsidRPr="00B7538C" w:rsidRDefault="00B7538C" w:rsidP="006617FD">
      <w:pPr>
        <w:widowControl w:val="0"/>
        <w:ind w:firstLine="709"/>
        <w:jc w:val="both"/>
        <w:rPr>
          <w:color w:val="000000"/>
          <w:sz w:val="28"/>
          <w:szCs w:val="28"/>
        </w:rPr>
      </w:pPr>
    </w:p>
    <w:p w14:paraId="0EE9E9DF" w14:textId="77777777" w:rsidR="00365DC5" w:rsidRPr="00B7538C" w:rsidRDefault="006560B8" w:rsidP="00603412">
      <w:pPr>
        <w:pStyle w:val="10"/>
        <w:numPr>
          <w:ilvl w:val="0"/>
          <w:numId w:val="25"/>
        </w:numPr>
        <w:spacing w:before="0" w:after="0"/>
        <w:rPr>
          <w:sz w:val="28"/>
          <w:szCs w:val="28"/>
        </w:rPr>
      </w:pPr>
      <w:bookmarkStart w:id="31" w:name="Par16"/>
      <w:bookmarkStart w:id="32" w:name="Par18"/>
      <w:bookmarkStart w:id="33" w:name="Par20"/>
      <w:bookmarkStart w:id="34" w:name="Par22"/>
      <w:bookmarkStart w:id="35" w:name="Par28"/>
      <w:bookmarkStart w:id="36" w:name="Par43"/>
      <w:bookmarkStart w:id="37" w:name="_Toc420510619"/>
      <w:bookmarkEnd w:id="31"/>
      <w:bookmarkEnd w:id="32"/>
      <w:bookmarkEnd w:id="33"/>
      <w:bookmarkEnd w:id="34"/>
      <w:bookmarkEnd w:id="35"/>
      <w:bookmarkEnd w:id="36"/>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7"/>
    </w:p>
    <w:p w14:paraId="3EBDCFDA" w14:textId="77777777" w:rsidR="006560B8" w:rsidRPr="00B7538C" w:rsidRDefault="006560B8" w:rsidP="006617FD">
      <w:pPr>
        <w:pStyle w:val="Standard"/>
        <w:autoSpaceDE w:val="0"/>
        <w:jc w:val="center"/>
        <w:rPr>
          <w:rFonts w:eastAsia="Times New Roman" w:cs="Times New Roman"/>
          <w:bCs/>
          <w:color w:val="000000"/>
          <w:sz w:val="28"/>
          <w:szCs w:val="28"/>
          <w:lang w:val="ru-RU"/>
        </w:rPr>
      </w:pPr>
    </w:p>
    <w:p w14:paraId="12DBAEBF" w14:textId="174767CD" w:rsidR="006560B8" w:rsidRPr="00B7538C" w:rsidRDefault="005D5E1A" w:rsidP="00603412">
      <w:pPr>
        <w:widowControl w:val="0"/>
        <w:numPr>
          <w:ilvl w:val="1"/>
          <w:numId w:val="25"/>
        </w:numPr>
        <w:ind w:left="0" w:firstLine="709"/>
        <w:jc w:val="both"/>
        <w:rPr>
          <w:color w:val="000000"/>
          <w:sz w:val="28"/>
          <w:szCs w:val="28"/>
        </w:rPr>
      </w:pPr>
      <w:bookmarkStart w:id="38"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5A219B">
        <w:rPr>
          <w:color w:val="000000"/>
          <w:sz w:val="28"/>
          <w:szCs w:val="28"/>
        </w:rPr>
        <w:t xml:space="preserve">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В случае</w:t>
      </w:r>
      <w:proofErr w:type="gramStart"/>
      <w:r w:rsidR="006560B8" w:rsidRPr="00B7538C">
        <w:rPr>
          <w:color w:val="000000"/>
          <w:sz w:val="28"/>
          <w:szCs w:val="28"/>
        </w:rPr>
        <w:t>,</w:t>
      </w:r>
      <w:proofErr w:type="gramEnd"/>
      <w:r w:rsidR="006560B8" w:rsidRPr="00B7538C">
        <w:rPr>
          <w:color w:val="000000"/>
          <w:sz w:val="28"/>
          <w:szCs w:val="28"/>
        </w:rPr>
        <w:t xml:space="preserve">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14:paraId="10CB92FB" w14:textId="77777777" w:rsidR="006560B8" w:rsidRPr="00B7538C" w:rsidRDefault="006560B8" w:rsidP="00603412">
      <w:pPr>
        <w:widowControl w:val="0"/>
        <w:numPr>
          <w:ilvl w:val="1"/>
          <w:numId w:val="25"/>
        </w:numPr>
        <w:ind w:left="0" w:firstLine="709"/>
        <w:jc w:val="both"/>
        <w:rPr>
          <w:color w:val="000000"/>
          <w:sz w:val="28"/>
          <w:szCs w:val="28"/>
        </w:rPr>
      </w:pPr>
      <w:bookmarkStart w:id="39" w:name="sub_333"/>
      <w:bookmarkEnd w:id="38"/>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14:paraId="6CD2667F"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0" w:name="sub_3331"/>
      <w:bookmarkEnd w:id="39"/>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14:paraId="5EB302A2"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2"/>
      <w:bookmarkEnd w:id="40"/>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14:paraId="1478DB4B"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3"/>
      <w:bookmarkEnd w:id="41"/>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14:paraId="7B8188EF"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4"/>
      <w:bookmarkEnd w:id="42"/>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14:paraId="336F3DF9"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4" w:name="sub_3335"/>
      <w:bookmarkEnd w:id="43"/>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14:paraId="4DA94AC1" w14:textId="77777777" w:rsidR="006560B8" w:rsidRPr="00B7538C" w:rsidRDefault="006560B8" w:rsidP="00603412">
      <w:pPr>
        <w:widowControl w:val="0"/>
        <w:numPr>
          <w:ilvl w:val="1"/>
          <w:numId w:val="25"/>
        </w:numPr>
        <w:ind w:left="0" w:firstLine="709"/>
        <w:jc w:val="both"/>
        <w:rPr>
          <w:color w:val="000000"/>
          <w:sz w:val="28"/>
          <w:szCs w:val="28"/>
        </w:rPr>
      </w:pPr>
      <w:bookmarkStart w:id="45" w:name="sub_334"/>
      <w:bookmarkEnd w:id="44"/>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5"/>
    <w:p w14:paraId="72A5AB06" w14:textId="77777777" w:rsidR="00D3668C" w:rsidRPr="00B7538C" w:rsidRDefault="00D3668C" w:rsidP="006617FD">
      <w:pPr>
        <w:autoSpaceDE w:val="0"/>
        <w:autoSpaceDN w:val="0"/>
        <w:adjustRightInd w:val="0"/>
        <w:ind w:firstLine="709"/>
        <w:jc w:val="both"/>
        <w:rPr>
          <w:color w:val="000000"/>
          <w:sz w:val="28"/>
          <w:szCs w:val="28"/>
        </w:rPr>
      </w:pPr>
    </w:p>
    <w:p w14:paraId="589EE802" w14:textId="5E44567E" w:rsidR="00365DC5" w:rsidRPr="00B7538C" w:rsidRDefault="001450AA" w:rsidP="00603412">
      <w:pPr>
        <w:pStyle w:val="10"/>
        <w:numPr>
          <w:ilvl w:val="0"/>
          <w:numId w:val="25"/>
        </w:numPr>
        <w:spacing w:before="0" w:after="0"/>
        <w:rPr>
          <w:sz w:val="28"/>
          <w:szCs w:val="28"/>
        </w:rPr>
      </w:pPr>
      <w:bookmarkStart w:id="46" w:name="_Toc420510620"/>
      <w:r w:rsidRPr="00B7538C">
        <w:rPr>
          <w:sz w:val="28"/>
          <w:szCs w:val="28"/>
        </w:rPr>
        <w:t>П</w:t>
      </w:r>
      <w:r w:rsidR="00915B64" w:rsidRPr="00B7538C">
        <w:rPr>
          <w:sz w:val="28"/>
          <w:szCs w:val="28"/>
        </w:rPr>
        <w:t>ротокол о результатах проведения</w:t>
      </w:r>
      <w:r w:rsidR="000D198A">
        <w:rPr>
          <w:sz w:val="28"/>
          <w:szCs w:val="28"/>
        </w:rPr>
        <w:t xml:space="preserve"> </w:t>
      </w:r>
      <w:r w:rsidR="00681E5A" w:rsidRPr="00B7538C">
        <w:rPr>
          <w:sz w:val="28"/>
          <w:szCs w:val="28"/>
        </w:rPr>
        <w:t>Конкурса</w:t>
      </w:r>
      <w:bookmarkEnd w:id="46"/>
    </w:p>
    <w:p w14:paraId="6337850B" w14:textId="77777777" w:rsidR="00915B64" w:rsidRPr="00B7538C" w:rsidRDefault="00915B64" w:rsidP="006617FD">
      <w:pPr>
        <w:pStyle w:val="Standard"/>
        <w:autoSpaceDE w:val="0"/>
        <w:jc w:val="center"/>
        <w:rPr>
          <w:rFonts w:eastAsia="Times New Roman CYR" w:cs="Times New Roman"/>
          <w:b/>
          <w:bCs/>
          <w:color w:val="000000"/>
          <w:sz w:val="28"/>
          <w:szCs w:val="28"/>
          <w:lang w:val="ru-RU"/>
        </w:rPr>
      </w:pPr>
    </w:p>
    <w:p w14:paraId="63F7DB8C" w14:textId="25CAF393" w:rsidR="00915B64" w:rsidRPr="00B7538C" w:rsidRDefault="00915B64" w:rsidP="00603412">
      <w:pPr>
        <w:widowControl w:val="0"/>
        <w:numPr>
          <w:ilvl w:val="1"/>
          <w:numId w:val="25"/>
        </w:numPr>
        <w:ind w:left="0" w:firstLine="709"/>
        <w:jc w:val="both"/>
        <w:rPr>
          <w:color w:val="000000"/>
          <w:sz w:val="28"/>
          <w:szCs w:val="28"/>
        </w:rPr>
      </w:pPr>
      <w:r w:rsidRPr="00B7538C">
        <w:rPr>
          <w:color w:val="000000"/>
          <w:sz w:val="28"/>
          <w:szCs w:val="28"/>
        </w:rPr>
        <w:t xml:space="preserve">Конкурсной </w:t>
      </w:r>
      <w:r w:rsidRPr="004C5D71">
        <w:rPr>
          <w:color w:val="000000"/>
          <w:sz w:val="28"/>
          <w:szCs w:val="28"/>
        </w:rPr>
        <w:t xml:space="preserve">комиссией </w:t>
      </w:r>
      <w:r w:rsidR="00523FC8" w:rsidRPr="004C5D71">
        <w:rPr>
          <w:color w:val="000000"/>
          <w:sz w:val="28"/>
          <w:szCs w:val="28"/>
        </w:rPr>
        <w:t xml:space="preserve">в срок </w:t>
      </w:r>
      <w:r w:rsidRPr="004C5D71">
        <w:rPr>
          <w:color w:val="000000"/>
          <w:sz w:val="28"/>
          <w:szCs w:val="28"/>
        </w:rPr>
        <w:t xml:space="preserve">до </w:t>
      </w:r>
      <w:r w:rsidR="00F72661" w:rsidRPr="004C5D71">
        <w:rPr>
          <w:color w:val="000000"/>
          <w:sz w:val="28"/>
          <w:szCs w:val="28"/>
        </w:rPr>
        <w:t>«</w:t>
      </w:r>
      <w:r w:rsidR="00E91232" w:rsidRPr="004C5D71">
        <w:rPr>
          <w:color w:val="000000"/>
          <w:sz w:val="28"/>
          <w:szCs w:val="28"/>
        </w:rPr>
        <w:t>02</w:t>
      </w:r>
      <w:r w:rsidR="00F72661" w:rsidRPr="004C5D71">
        <w:rPr>
          <w:color w:val="000000"/>
          <w:sz w:val="28"/>
          <w:szCs w:val="28"/>
        </w:rPr>
        <w:t>»</w:t>
      </w:r>
      <w:r w:rsidR="00FD2327" w:rsidRPr="004C5D71">
        <w:rPr>
          <w:color w:val="000000"/>
          <w:sz w:val="28"/>
          <w:szCs w:val="28"/>
        </w:rPr>
        <w:t xml:space="preserve"> </w:t>
      </w:r>
      <w:r w:rsidR="00E91232" w:rsidRPr="004C5D71">
        <w:rPr>
          <w:color w:val="000000"/>
          <w:sz w:val="28"/>
          <w:szCs w:val="28"/>
        </w:rPr>
        <w:t>июля</w:t>
      </w:r>
      <w:r w:rsidR="00FD2327" w:rsidRPr="004C5D71">
        <w:rPr>
          <w:color w:val="000000"/>
          <w:sz w:val="28"/>
          <w:szCs w:val="28"/>
        </w:rPr>
        <w:t xml:space="preserve"> 2020</w:t>
      </w:r>
      <w:r w:rsidRPr="004C5D71">
        <w:rPr>
          <w:color w:val="000000"/>
          <w:sz w:val="28"/>
          <w:szCs w:val="28"/>
        </w:rPr>
        <w:t xml:space="preserve"> года подписывается</w:t>
      </w:r>
      <w:r w:rsidRPr="00B7538C">
        <w:rPr>
          <w:color w:val="000000"/>
          <w:sz w:val="28"/>
          <w:szCs w:val="28"/>
        </w:rPr>
        <w:t xml:space="preserve"> протокол о результатах проведения </w:t>
      </w:r>
      <w:r w:rsidR="0097782B" w:rsidRPr="00B7538C">
        <w:rPr>
          <w:color w:val="000000"/>
          <w:sz w:val="28"/>
          <w:szCs w:val="28"/>
        </w:rPr>
        <w:t>Конкурса</w:t>
      </w:r>
      <w:r w:rsidRPr="00B7538C">
        <w:rPr>
          <w:color w:val="000000"/>
          <w:sz w:val="28"/>
          <w:szCs w:val="28"/>
        </w:rPr>
        <w:t>, в который включаются:</w:t>
      </w:r>
    </w:p>
    <w:p w14:paraId="36AE80EC" w14:textId="77777777"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7"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14:paraId="5F94A943"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8" w:name="sub_34102"/>
      <w:bookmarkEnd w:id="47"/>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14:paraId="652E4CC6" w14:textId="77777777"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49" w:name="sub_34104"/>
      <w:bookmarkEnd w:id="48"/>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14:paraId="3C44352D" w14:textId="3F3FAD14"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0" w:name="sub_34105"/>
      <w:bookmarkEnd w:id="49"/>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proofErr w:type="spellStart"/>
      <w:r w:rsidR="001F4658" w:rsidRPr="00B7538C">
        <w:rPr>
          <w:bCs/>
          <w:color w:val="000000"/>
          <w:sz w:val="28"/>
          <w:szCs w:val="28"/>
        </w:rPr>
        <w:t>Концедента</w:t>
      </w:r>
      <w:proofErr w:type="spellEnd"/>
      <w:r w:rsidR="000D198A">
        <w:rPr>
          <w:bCs/>
          <w:color w:val="000000"/>
          <w:sz w:val="28"/>
          <w:szCs w:val="28"/>
        </w:rPr>
        <w:t xml:space="preserve">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14:paraId="1FB8D2BF"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6"/>
      <w:bookmarkEnd w:id="50"/>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14:paraId="1079A33C"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7"/>
      <w:bookmarkEnd w:id="51"/>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14:paraId="2577F0F7"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8"/>
      <w:bookmarkEnd w:id="52"/>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14:paraId="0564081B"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09"/>
      <w:bookmarkEnd w:id="53"/>
      <w:r w:rsidRPr="00B7538C">
        <w:rPr>
          <w:bCs/>
          <w:color w:val="000000"/>
          <w:sz w:val="28"/>
          <w:szCs w:val="28"/>
        </w:rPr>
        <w:lastRenderedPageBreak/>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w:t>
      </w:r>
      <w:proofErr w:type="gramStart"/>
      <w:r w:rsidRPr="00B7538C">
        <w:rPr>
          <w:bCs/>
          <w:color w:val="000000"/>
          <w:sz w:val="28"/>
          <w:szCs w:val="28"/>
        </w:rPr>
        <w:t>представить</w:t>
      </w:r>
      <w:proofErr w:type="gramEnd"/>
      <w:r w:rsidRPr="00B7538C">
        <w:rPr>
          <w:bCs/>
          <w:color w:val="000000"/>
          <w:sz w:val="28"/>
          <w:szCs w:val="28"/>
        </w:rPr>
        <w:t xml:space="preserve"> </w:t>
      </w:r>
      <w:r w:rsidR="00701F33" w:rsidRPr="00B7538C">
        <w:rPr>
          <w:bCs/>
          <w:color w:val="000000"/>
          <w:sz w:val="28"/>
          <w:szCs w:val="28"/>
        </w:rPr>
        <w:t xml:space="preserve">Конкурсные </w:t>
      </w:r>
      <w:r w:rsidRPr="00B7538C">
        <w:rPr>
          <w:bCs/>
          <w:color w:val="000000"/>
          <w:sz w:val="28"/>
          <w:szCs w:val="28"/>
        </w:rPr>
        <w:t>предложения;</w:t>
      </w:r>
    </w:p>
    <w:p w14:paraId="69979526"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10"/>
      <w:bookmarkEnd w:id="54"/>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14:paraId="7741CC7C"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6" w:name="sub_34111"/>
      <w:bookmarkEnd w:id="55"/>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14:paraId="324EB0A7" w14:textId="0DE158BD" w:rsidR="00915B64" w:rsidRPr="00B7538C" w:rsidRDefault="00915B64" w:rsidP="006617FD">
      <w:pPr>
        <w:widowControl w:val="0"/>
        <w:ind w:firstLine="709"/>
        <w:jc w:val="both"/>
        <w:rPr>
          <w:color w:val="000000"/>
          <w:sz w:val="28"/>
          <w:szCs w:val="28"/>
        </w:rPr>
      </w:pPr>
      <w:bookmarkStart w:id="57" w:name="sub_342"/>
      <w:bookmarkEnd w:id="56"/>
      <w:r w:rsidRPr="00B7538C">
        <w:rPr>
          <w:color w:val="000000"/>
          <w:sz w:val="28"/>
          <w:szCs w:val="28"/>
        </w:rPr>
        <w:t xml:space="preserve">Протокол о результатах проведения конкурса хранится у </w:t>
      </w:r>
      <w:proofErr w:type="spellStart"/>
      <w:r w:rsidR="00701F33" w:rsidRPr="00B7538C">
        <w:rPr>
          <w:color w:val="000000"/>
          <w:sz w:val="28"/>
          <w:szCs w:val="28"/>
        </w:rPr>
        <w:t>Концедента</w:t>
      </w:r>
      <w:proofErr w:type="spellEnd"/>
      <w:r w:rsidR="000D198A">
        <w:rPr>
          <w:color w:val="000000"/>
          <w:sz w:val="28"/>
          <w:szCs w:val="28"/>
        </w:rPr>
        <w:t xml:space="preserve">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14:paraId="0FDBB709" w14:textId="77777777" w:rsidR="00B7538C" w:rsidRPr="00B7538C" w:rsidRDefault="00B7538C" w:rsidP="006617FD">
      <w:pPr>
        <w:widowControl w:val="0"/>
        <w:ind w:firstLine="709"/>
        <w:jc w:val="both"/>
        <w:rPr>
          <w:color w:val="000000"/>
          <w:sz w:val="28"/>
          <w:szCs w:val="28"/>
        </w:rPr>
      </w:pPr>
    </w:p>
    <w:p w14:paraId="7B0988DE" w14:textId="77777777" w:rsidR="00915B64" w:rsidRPr="00B7538C" w:rsidRDefault="00915B64" w:rsidP="00603412">
      <w:pPr>
        <w:pStyle w:val="10"/>
        <w:numPr>
          <w:ilvl w:val="0"/>
          <w:numId w:val="25"/>
        </w:numPr>
        <w:spacing w:before="0" w:after="0"/>
        <w:rPr>
          <w:sz w:val="28"/>
          <w:szCs w:val="28"/>
        </w:rPr>
      </w:pPr>
      <w:bookmarkStart w:id="58" w:name="_Toc420510621"/>
      <w:bookmarkEnd w:id="57"/>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58"/>
    </w:p>
    <w:p w14:paraId="37D49A1F" w14:textId="77777777"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14:paraId="72295945" w14:textId="3E73FF01" w:rsidR="005C1EFE" w:rsidRPr="00B7538C" w:rsidRDefault="005C1EFE" w:rsidP="00603412">
      <w:pPr>
        <w:widowControl w:val="0"/>
        <w:numPr>
          <w:ilvl w:val="1"/>
          <w:numId w:val="25"/>
        </w:numPr>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 xml:space="preserve">предложением. Концессионное соглашение должно быть подписано  </w:t>
      </w:r>
      <w:r w:rsidR="00AE4236" w:rsidRPr="00AE4236">
        <w:rPr>
          <w:color w:val="000000"/>
          <w:sz w:val="28"/>
          <w:szCs w:val="28"/>
        </w:rPr>
        <w:t xml:space="preserve">не ранее </w:t>
      </w:r>
      <w:r w:rsidR="00AE4236">
        <w:rPr>
          <w:color w:val="000000"/>
          <w:sz w:val="28"/>
          <w:szCs w:val="28"/>
        </w:rPr>
        <w:t xml:space="preserve">                  </w:t>
      </w:r>
      <w:r w:rsidR="00AE4236" w:rsidRPr="00AE4236">
        <w:rPr>
          <w:color w:val="000000"/>
          <w:sz w:val="28"/>
          <w:szCs w:val="28"/>
        </w:rPr>
        <w:t>10 рабочих дней и не позднее 30 рабочих дней со дня опубликования протокола о результатах проведения Конкурса</w:t>
      </w:r>
      <w:r w:rsidRPr="00AE4236">
        <w:rPr>
          <w:color w:val="000000"/>
          <w:sz w:val="28"/>
          <w:szCs w:val="28"/>
        </w:rPr>
        <w:t>.</w:t>
      </w:r>
      <w:r w:rsidR="002B4222" w:rsidRPr="00AE4236">
        <w:rPr>
          <w:color w:val="000000"/>
          <w:sz w:val="28"/>
          <w:szCs w:val="28"/>
        </w:rPr>
        <w:t xml:space="preserve"> Не позднее даты </w:t>
      </w:r>
      <w:r w:rsidR="009663E5" w:rsidRPr="00AE4236">
        <w:rPr>
          <w:color w:val="000000"/>
          <w:sz w:val="28"/>
          <w:szCs w:val="28"/>
        </w:rPr>
        <w:t>подписания</w:t>
      </w:r>
      <w:r w:rsidR="000D198A" w:rsidRPr="00AE4236">
        <w:rPr>
          <w:color w:val="000000"/>
          <w:sz w:val="28"/>
          <w:szCs w:val="28"/>
        </w:rPr>
        <w:t xml:space="preserve"> </w:t>
      </w:r>
      <w:r w:rsidR="0018571C" w:rsidRPr="00AE4236">
        <w:rPr>
          <w:color w:val="000000"/>
          <w:sz w:val="28"/>
          <w:szCs w:val="28"/>
        </w:rPr>
        <w:t>Концессионного</w:t>
      </w:r>
      <w:r w:rsidR="0018571C" w:rsidRPr="00B7538C">
        <w:rPr>
          <w:color w:val="000000"/>
          <w:sz w:val="28"/>
          <w:szCs w:val="28"/>
        </w:rPr>
        <w:t xml:space="preserve">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14:paraId="3752AD3E" w14:textId="5D385390" w:rsidR="005C1EFE" w:rsidRPr="00B7538C" w:rsidRDefault="005C1EFE" w:rsidP="00603412">
      <w:pPr>
        <w:widowControl w:val="0"/>
        <w:numPr>
          <w:ilvl w:val="1"/>
          <w:numId w:val="25"/>
        </w:numPr>
        <w:ind w:left="0" w:firstLine="709"/>
        <w:jc w:val="both"/>
        <w:rPr>
          <w:color w:val="000000"/>
          <w:sz w:val="28"/>
          <w:szCs w:val="28"/>
        </w:rPr>
      </w:pPr>
      <w:r w:rsidRPr="00B7538C">
        <w:rPr>
          <w:color w:val="000000"/>
          <w:sz w:val="28"/>
          <w:szCs w:val="28"/>
        </w:rPr>
        <w:t xml:space="preserve">В случае, если </w:t>
      </w:r>
      <w:r w:rsidR="0018571C" w:rsidRPr="00B7538C">
        <w:rPr>
          <w:color w:val="000000"/>
          <w:sz w:val="28"/>
          <w:szCs w:val="28"/>
        </w:rPr>
        <w:t xml:space="preserve">в </w:t>
      </w:r>
      <w:r w:rsidR="002B4222" w:rsidRPr="00B7538C">
        <w:rPr>
          <w:color w:val="000000"/>
          <w:sz w:val="28"/>
          <w:szCs w:val="28"/>
        </w:rPr>
        <w:t xml:space="preserve">срок </w:t>
      </w:r>
      <w:r w:rsidR="00AE4236" w:rsidRPr="00AE4236">
        <w:rPr>
          <w:color w:val="000000"/>
          <w:sz w:val="28"/>
          <w:szCs w:val="28"/>
        </w:rPr>
        <w:t xml:space="preserve">30 рабочих дней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0D198A">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000D198A">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59" w:name="sub_825763856"/>
    </w:p>
    <w:p w14:paraId="79CD030E" w14:textId="3D1427D5" w:rsidR="00BC1B06" w:rsidRPr="00B7538C" w:rsidRDefault="005C1EFE" w:rsidP="00603412">
      <w:pPr>
        <w:widowControl w:val="0"/>
        <w:numPr>
          <w:ilvl w:val="1"/>
          <w:numId w:val="25"/>
        </w:numPr>
        <w:ind w:left="0" w:firstLine="709"/>
        <w:jc w:val="both"/>
        <w:rPr>
          <w:color w:val="000000"/>
          <w:sz w:val="28"/>
          <w:szCs w:val="28"/>
        </w:rPr>
      </w:pPr>
      <w:bookmarkStart w:id="60" w:name="sub_362"/>
      <w:bookmarkEnd w:id="59"/>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w:t>
      </w:r>
      <w:proofErr w:type="spellStart"/>
      <w:r w:rsidRPr="00B7538C">
        <w:rPr>
          <w:color w:val="000000"/>
          <w:sz w:val="28"/>
          <w:szCs w:val="28"/>
        </w:rPr>
        <w:t>Концедент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w:t>
      </w:r>
      <w:r w:rsidRPr="00AE4236">
        <w:rPr>
          <w:color w:val="000000"/>
          <w:sz w:val="28"/>
          <w:szCs w:val="28"/>
        </w:rPr>
        <w:t xml:space="preserve">срок </w:t>
      </w:r>
      <w:r w:rsidR="00AE4236" w:rsidRPr="00AE4236">
        <w:rPr>
          <w:color w:val="000000"/>
          <w:sz w:val="28"/>
          <w:szCs w:val="28"/>
        </w:rPr>
        <w:t>позднее 10 рабочих дней</w:t>
      </w:r>
      <w:r w:rsidR="000C3BB4" w:rsidRPr="00AE4236">
        <w:rPr>
          <w:color w:val="000000"/>
          <w:sz w:val="28"/>
          <w:szCs w:val="28"/>
        </w:rPr>
        <w:t xml:space="preserve"> </w:t>
      </w:r>
      <w:r w:rsidRPr="00AE4236">
        <w:rPr>
          <w:color w:val="000000"/>
          <w:sz w:val="28"/>
          <w:szCs w:val="28"/>
        </w:rPr>
        <w:t xml:space="preserve">со дня направления такому </w:t>
      </w:r>
      <w:r w:rsidR="00D175D5" w:rsidRPr="00AE4236">
        <w:rPr>
          <w:color w:val="000000"/>
          <w:sz w:val="28"/>
          <w:szCs w:val="28"/>
        </w:rPr>
        <w:t>У</w:t>
      </w:r>
      <w:r w:rsidRPr="00AE4236">
        <w:rPr>
          <w:color w:val="000000"/>
          <w:sz w:val="28"/>
          <w:szCs w:val="28"/>
        </w:rPr>
        <w:t>частнику конкурса проекта</w:t>
      </w:r>
      <w:r w:rsidRPr="00B7538C">
        <w:rPr>
          <w:color w:val="000000"/>
          <w:sz w:val="28"/>
          <w:szCs w:val="28"/>
        </w:rPr>
        <w:t xml:space="preserve"> </w:t>
      </w:r>
      <w:r w:rsidR="00823CF1" w:rsidRPr="00B7538C">
        <w:rPr>
          <w:color w:val="000000"/>
          <w:sz w:val="28"/>
          <w:szCs w:val="28"/>
        </w:rPr>
        <w:t xml:space="preserve">Концессионного </w:t>
      </w:r>
      <w:r w:rsidRPr="00B7538C">
        <w:rPr>
          <w:color w:val="000000"/>
          <w:sz w:val="28"/>
          <w:szCs w:val="28"/>
        </w:rPr>
        <w:t xml:space="preserve">соглашения. </w:t>
      </w:r>
    </w:p>
    <w:p w14:paraId="48FB20A1" w14:textId="436DB1F6" w:rsidR="005C1EFE" w:rsidRPr="00B7538C" w:rsidRDefault="005C1EFE" w:rsidP="00603412">
      <w:pPr>
        <w:widowControl w:val="0"/>
        <w:numPr>
          <w:ilvl w:val="1"/>
          <w:numId w:val="25"/>
        </w:numPr>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000D198A">
        <w:rPr>
          <w:color w:val="000000"/>
          <w:sz w:val="28"/>
          <w:szCs w:val="28"/>
        </w:rPr>
        <w:t xml:space="preserve">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proofErr w:type="spellStart"/>
      <w:r w:rsidR="00D033AF"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7120C7" w:rsidRPr="00B7538C">
        <w:rPr>
          <w:color w:val="000000"/>
          <w:sz w:val="28"/>
          <w:szCs w:val="28"/>
        </w:rPr>
        <w:lastRenderedPageBreak/>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14:paraId="651F93BB" w14:textId="717CFBE6" w:rsidR="00BC1B06" w:rsidRPr="00B7538C" w:rsidRDefault="005C1EFE" w:rsidP="00603412">
      <w:pPr>
        <w:widowControl w:val="0"/>
        <w:numPr>
          <w:ilvl w:val="1"/>
          <w:numId w:val="25"/>
        </w:numPr>
        <w:ind w:left="0" w:firstLine="709"/>
        <w:jc w:val="both"/>
        <w:rPr>
          <w:color w:val="000000"/>
          <w:sz w:val="28"/>
          <w:szCs w:val="28"/>
        </w:rPr>
      </w:pPr>
      <w:bookmarkStart w:id="61" w:name="sub_363"/>
      <w:bookmarkEnd w:id="60"/>
      <w:proofErr w:type="gramStart"/>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00AE4236">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AE4236">
        <w:rPr>
          <w:color w:val="000000"/>
          <w:sz w:val="28"/>
          <w:szCs w:val="28"/>
        </w:rPr>
        <w:t xml:space="preserve">                   </w:t>
      </w:r>
      <w:r w:rsidR="000901A8" w:rsidRPr="00B7538C">
        <w:rPr>
          <w:color w:val="000000"/>
          <w:sz w:val="28"/>
          <w:szCs w:val="28"/>
        </w:rPr>
        <w:t>5</w:t>
      </w:r>
      <w:r w:rsidRPr="00B7538C">
        <w:rPr>
          <w:color w:val="000000"/>
          <w:sz w:val="28"/>
          <w:szCs w:val="28"/>
        </w:rPr>
        <w:t xml:space="preserve"> рабочих дней со дня принятия </w:t>
      </w:r>
      <w:proofErr w:type="spellStart"/>
      <w:r w:rsidR="00C27256" w:rsidRPr="00B7538C">
        <w:rPr>
          <w:color w:val="000000"/>
          <w:sz w:val="28"/>
          <w:szCs w:val="28"/>
        </w:rPr>
        <w:t>Концедентом</w:t>
      </w:r>
      <w:proofErr w:type="spellEnd"/>
      <w:r w:rsidR="000D198A">
        <w:rPr>
          <w:color w:val="000000"/>
          <w:sz w:val="28"/>
          <w:szCs w:val="28"/>
        </w:rPr>
        <w:t xml:space="preserve">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proofErr w:type="spellStart"/>
      <w:r w:rsidR="00C27256"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соглашения, конкурсной документацией, а также</w:t>
      </w:r>
      <w:proofErr w:type="gramEnd"/>
      <w:r w:rsidRPr="00B7538C">
        <w:rPr>
          <w:color w:val="000000"/>
          <w:sz w:val="28"/>
          <w:szCs w:val="28"/>
        </w:rPr>
        <w:t xml:space="preserve">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14:paraId="07736592" w14:textId="5BA1A139" w:rsidR="005C1EFE" w:rsidRPr="00B7538C" w:rsidRDefault="005C1EFE" w:rsidP="00603412">
      <w:pPr>
        <w:widowControl w:val="0"/>
        <w:numPr>
          <w:ilvl w:val="1"/>
          <w:numId w:val="25"/>
        </w:numPr>
        <w:ind w:left="0" w:firstLine="709"/>
        <w:jc w:val="both"/>
        <w:rPr>
          <w:color w:val="000000"/>
          <w:sz w:val="28"/>
          <w:szCs w:val="28"/>
        </w:rPr>
      </w:pPr>
      <w:proofErr w:type="gramStart"/>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00AE4236">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AE4236">
        <w:rPr>
          <w:color w:val="000000"/>
          <w:sz w:val="28"/>
          <w:szCs w:val="28"/>
        </w:rPr>
        <w:t xml:space="preserve">                 </w:t>
      </w:r>
      <w:r w:rsidR="00133D86" w:rsidRPr="00B7538C">
        <w:rPr>
          <w:color w:val="000000"/>
          <w:sz w:val="28"/>
          <w:szCs w:val="28"/>
        </w:rPr>
        <w:t>5</w:t>
      </w:r>
      <w:r w:rsidRPr="00B7538C">
        <w:rPr>
          <w:color w:val="000000"/>
          <w:sz w:val="28"/>
          <w:szCs w:val="28"/>
        </w:rPr>
        <w:t xml:space="preserve"> рабочих дней со дня принятия </w:t>
      </w:r>
      <w:proofErr w:type="spellStart"/>
      <w:r w:rsidR="00133D86" w:rsidRPr="00B7538C">
        <w:rPr>
          <w:color w:val="000000"/>
          <w:sz w:val="28"/>
          <w:szCs w:val="28"/>
        </w:rPr>
        <w:t>Концедентом</w:t>
      </w:r>
      <w:proofErr w:type="spellEnd"/>
      <w:r w:rsidR="000D198A">
        <w:rPr>
          <w:color w:val="000000"/>
          <w:sz w:val="28"/>
          <w:szCs w:val="28"/>
        </w:rPr>
        <w:t xml:space="preserve">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онкурсной документацией и представленным таким</w:t>
      </w:r>
      <w:proofErr w:type="gramEnd"/>
      <w:r w:rsidRPr="00B7538C">
        <w:rPr>
          <w:color w:val="000000"/>
          <w:sz w:val="28"/>
          <w:szCs w:val="28"/>
        </w:rPr>
        <w:t xml:space="preserve">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AE4236" w:rsidRPr="00B7538C">
        <w:rPr>
          <w:color w:val="000000"/>
          <w:sz w:val="28"/>
          <w:szCs w:val="28"/>
        </w:rPr>
        <w:t xml:space="preserve"> </w:t>
      </w:r>
      <w:r w:rsidR="00AE4236">
        <w:rPr>
          <w:color w:val="000000"/>
          <w:sz w:val="28"/>
          <w:szCs w:val="28"/>
        </w:rPr>
        <w:t xml:space="preserve">             </w:t>
      </w:r>
      <w:r w:rsidR="00AE4236" w:rsidRPr="00AE4236">
        <w:rPr>
          <w:color w:val="000000"/>
          <w:sz w:val="28"/>
          <w:szCs w:val="28"/>
        </w:rPr>
        <w:t>30 рабочих дней</w:t>
      </w:r>
      <w:r w:rsidR="000C3BB4" w:rsidRPr="00B7538C">
        <w:rPr>
          <w:color w:val="000000"/>
          <w:sz w:val="28"/>
          <w:szCs w:val="28"/>
        </w:rPr>
        <w:t xml:space="preserve">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proofErr w:type="spellStart"/>
      <w:r w:rsidR="000D3FCF" w:rsidRPr="00B7538C">
        <w:rPr>
          <w:color w:val="000000"/>
          <w:sz w:val="28"/>
          <w:szCs w:val="28"/>
        </w:rPr>
        <w:t>Концеденту</w:t>
      </w:r>
      <w:proofErr w:type="spellEnd"/>
      <w:r w:rsidR="000D198A">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proofErr w:type="spellStart"/>
      <w:r w:rsidR="000D3FCF"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14:paraId="710C5672" w14:textId="309B9DAC" w:rsidR="005C1EFE" w:rsidRPr="00B7538C" w:rsidRDefault="005C1EFE" w:rsidP="00603412">
      <w:pPr>
        <w:widowControl w:val="0"/>
        <w:numPr>
          <w:ilvl w:val="1"/>
          <w:numId w:val="25"/>
        </w:numPr>
        <w:ind w:left="0" w:firstLine="709"/>
        <w:jc w:val="both"/>
        <w:rPr>
          <w:color w:val="000000"/>
          <w:sz w:val="28"/>
          <w:szCs w:val="28"/>
        </w:rPr>
      </w:pPr>
      <w:bookmarkStart w:id="62" w:name="sub_3631"/>
      <w:bookmarkEnd w:id="61"/>
      <w:r w:rsidRPr="00B7538C">
        <w:rPr>
          <w:color w:val="000000"/>
          <w:sz w:val="28"/>
          <w:szCs w:val="28"/>
        </w:rPr>
        <w:t>В случае</w:t>
      </w:r>
      <w:proofErr w:type="gramStart"/>
      <w:r w:rsidR="000D3FCF" w:rsidRPr="00B7538C">
        <w:rPr>
          <w:color w:val="000000"/>
          <w:sz w:val="28"/>
          <w:szCs w:val="28"/>
        </w:rPr>
        <w:t>,</w:t>
      </w:r>
      <w:proofErr w:type="gramEnd"/>
      <w:r w:rsidRPr="00B7538C">
        <w:rPr>
          <w:color w:val="000000"/>
          <w:sz w:val="28"/>
          <w:szCs w:val="28"/>
        </w:rPr>
        <w:t xml:space="preserve"> если после направления </w:t>
      </w:r>
      <w:proofErr w:type="spellStart"/>
      <w:r w:rsidR="00D175D5" w:rsidRPr="00B7538C">
        <w:rPr>
          <w:color w:val="000000"/>
          <w:sz w:val="28"/>
          <w:szCs w:val="28"/>
        </w:rPr>
        <w:t>К</w:t>
      </w:r>
      <w:r w:rsidRPr="00B7538C">
        <w:rPr>
          <w:color w:val="000000"/>
          <w:sz w:val="28"/>
          <w:szCs w:val="28"/>
        </w:rPr>
        <w:t>онцедентом</w:t>
      </w:r>
      <w:proofErr w:type="spellEnd"/>
      <w:r w:rsidR="000D198A">
        <w:rPr>
          <w:color w:val="000000"/>
          <w:sz w:val="28"/>
          <w:szCs w:val="28"/>
        </w:rPr>
        <w:t xml:space="preserve">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0D3FCF" w:rsidRPr="00B7538C">
        <w:rPr>
          <w:color w:val="000000"/>
          <w:sz w:val="28"/>
          <w:szCs w:val="28"/>
        </w:rPr>
        <w:t>Концедент</w:t>
      </w:r>
      <w:proofErr w:type="spellEnd"/>
      <w:r w:rsidR="000D198A">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015D4D67" w14:textId="77777777" w:rsidR="00884BA2" w:rsidRPr="00B7538C" w:rsidRDefault="005C1EFE" w:rsidP="00603412">
      <w:pPr>
        <w:widowControl w:val="0"/>
        <w:numPr>
          <w:ilvl w:val="1"/>
          <w:numId w:val="25"/>
        </w:numPr>
        <w:ind w:left="0" w:firstLine="709"/>
        <w:jc w:val="both"/>
        <w:rPr>
          <w:color w:val="000000"/>
          <w:sz w:val="28"/>
          <w:szCs w:val="28"/>
        </w:rPr>
      </w:pPr>
      <w:bookmarkStart w:id="63" w:name="sub_3632"/>
      <w:bookmarkEnd w:id="62"/>
      <w:proofErr w:type="gramStart"/>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онцессионного соглашения</w:t>
      </w:r>
      <w:proofErr w:type="gramEnd"/>
      <w:r w:rsidRPr="00B7538C">
        <w:rPr>
          <w:color w:val="000000"/>
          <w:sz w:val="28"/>
          <w:szCs w:val="28"/>
        </w:rPr>
        <w:t xml:space="preserve">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4" w:name="sub_364"/>
      <w:bookmarkEnd w:id="63"/>
    </w:p>
    <w:bookmarkEnd w:id="64"/>
    <w:p w14:paraId="736F10CD" w14:textId="77777777" w:rsidR="00EA77E5" w:rsidRDefault="00EA77E5" w:rsidP="006617FD">
      <w:pPr>
        <w:pStyle w:val="Standard"/>
        <w:autoSpaceDE w:val="0"/>
        <w:jc w:val="both"/>
        <w:rPr>
          <w:rFonts w:eastAsia="Times New Roman" w:cs="Times New Roman"/>
          <w:color w:val="000000"/>
          <w:kern w:val="0"/>
          <w:sz w:val="28"/>
          <w:szCs w:val="28"/>
          <w:lang w:val="ru-RU" w:eastAsia="ru-RU" w:bidi="ar-SA"/>
        </w:rPr>
      </w:pPr>
    </w:p>
    <w:p w14:paraId="2CEFA722" w14:textId="77777777" w:rsidR="00603412" w:rsidRPr="00B7538C" w:rsidRDefault="00603412" w:rsidP="006617FD">
      <w:pPr>
        <w:pStyle w:val="Standard"/>
        <w:autoSpaceDE w:val="0"/>
        <w:jc w:val="both"/>
        <w:rPr>
          <w:rFonts w:eastAsia="Times New Roman" w:cs="Times New Roman"/>
          <w:color w:val="000000"/>
          <w:kern w:val="0"/>
          <w:sz w:val="28"/>
          <w:szCs w:val="28"/>
          <w:lang w:val="ru-RU" w:eastAsia="ru-RU" w:bidi="ar-SA"/>
        </w:rPr>
      </w:pPr>
    </w:p>
    <w:p w14:paraId="07CF5866" w14:textId="37A665C8" w:rsidR="00775F86" w:rsidRDefault="00140A32" w:rsidP="00603412">
      <w:pPr>
        <w:pStyle w:val="10"/>
        <w:numPr>
          <w:ilvl w:val="0"/>
          <w:numId w:val="25"/>
        </w:numPr>
        <w:spacing w:before="0" w:after="0"/>
        <w:rPr>
          <w:sz w:val="28"/>
          <w:szCs w:val="28"/>
        </w:rPr>
      </w:pPr>
      <w:bookmarkStart w:id="65" w:name="_Toc420510622"/>
      <w:r>
        <w:rPr>
          <w:sz w:val="28"/>
          <w:szCs w:val="28"/>
        </w:rPr>
        <w:t xml:space="preserve">Отказ от проведения Конкурса. </w:t>
      </w:r>
      <w:r w:rsidR="00775F86" w:rsidRPr="00B7538C">
        <w:rPr>
          <w:sz w:val="28"/>
          <w:szCs w:val="28"/>
        </w:rPr>
        <w:t xml:space="preserve">Внесение изменений в </w:t>
      </w:r>
      <w:r w:rsidR="0063683B" w:rsidRPr="00B7538C">
        <w:rPr>
          <w:sz w:val="28"/>
          <w:szCs w:val="28"/>
        </w:rPr>
        <w:t xml:space="preserve">Конкурсную </w:t>
      </w:r>
      <w:r w:rsidR="00775F86" w:rsidRPr="00B7538C">
        <w:rPr>
          <w:sz w:val="28"/>
          <w:szCs w:val="28"/>
        </w:rPr>
        <w:t>документацию</w:t>
      </w:r>
      <w:bookmarkEnd w:id="65"/>
    </w:p>
    <w:p w14:paraId="2D8E5379" w14:textId="77777777" w:rsidR="00140A32" w:rsidRPr="00140A32" w:rsidRDefault="00140A32" w:rsidP="00140A32"/>
    <w:p w14:paraId="387EFD26" w14:textId="7CEC5EC8" w:rsidR="00775F86" w:rsidRPr="000236B2" w:rsidRDefault="00140A32" w:rsidP="00603412">
      <w:pPr>
        <w:pStyle w:val="aff"/>
        <w:numPr>
          <w:ilvl w:val="1"/>
          <w:numId w:val="25"/>
        </w:numPr>
        <w:ind w:left="0" w:firstLine="709"/>
        <w:jc w:val="both"/>
        <w:rPr>
          <w:sz w:val="28"/>
          <w:szCs w:val="28"/>
        </w:rPr>
      </w:pPr>
      <w:proofErr w:type="spellStart"/>
      <w:r w:rsidRPr="000236B2">
        <w:rPr>
          <w:sz w:val="28"/>
          <w:szCs w:val="28"/>
        </w:rPr>
        <w:t>Концедент</w:t>
      </w:r>
      <w:proofErr w:type="spellEnd"/>
      <w:r w:rsidRPr="000236B2">
        <w:rPr>
          <w:sz w:val="28"/>
          <w:szCs w:val="28"/>
        </w:rPr>
        <w:t xml:space="preserve"> вправе отказаться от проведения Конкурса, но не позднее, чем за три рабочих дня до установленной даты вскрытия конвертов с Конкурсными предложениями. При этом </w:t>
      </w:r>
      <w:proofErr w:type="spellStart"/>
      <w:r w:rsidRPr="000236B2">
        <w:rPr>
          <w:sz w:val="28"/>
          <w:szCs w:val="28"/>
        </w:rPr>
        <w:t>Концедент</w:t>
      </w:r>
      <w:proofErr w:type="spellEnd"/>
      <w:r w:rsidRPr="000236B2">
        <w:rPr>
          <w:sz w:val="28"/>
          <w:szCs w:val="28"/>
        </w:rPr>
        <w:t xml:space="preserve"> не несет ответственности </w:t>
      </w:r>
      <w:proofErr w:type="gramStart"/>
      <w:r w:rsidRPr="000236B2">
        <w:rPr>
          <w:sz w:val="28"/>
          <w:szCs w:val="28"/>
        </w:rPr>
        <w:t>за</w:t>
      </w:r>
      <w:proofErr w:type="gramEnd"/>
      <w:r w:rsidRPr="000236B2">
        <w:rPr>
          <w:sz w:val="28"/>
          <w:szCs w:val="28"/>
        </w:rPr>
        <w:t xml:space="preserve"> или в связи с совершением указанных действий по отказу от проведения Конкурса.</w:t>
      </w:r>
    </w:p>
    <w:p w14:paraId="619A2ACE" w14:textId="148BADD0" w:rsidR="00140A32" w:rsidRPr="000236B2" w:rsidRDefault="00140A32" w:rsidP="00603412">
      <w:pPr>
        <w:pStyle w:val="aff"/>
        <w:numPr>
          <w:ilvl w:val="1"/>
          <w:numId w:val="25"/>
        </w:numPr>
        <w:ind w:left="0" w:firstLine="709"/>
        <w:jc w:val="both"/>
        <w:rPr>
          <w:sz w:val="28"/>
          <w:szCs w:val="28"/>
        </w:rPr>
      </w:pPr>
      <w:r w:rsidRPr="000236B2">
        <w:rPr>
          <w:sz w:val="28"/>
          <w:szCs w:val="28"/>
        </w:rPr>
        <w:t xml:space="preserve">Сообщение об отказе от проведения Конкурса размещается </w:t>
      </w:r>
      <w:proofErr w:type="gramStart"/>
      <w:r w:rsidRPr="000236B2">
        <w:rPr>
          <w:sz w:val="28"/>
          <w:szCs w:val="28"/>
        </w:rPr>
        <w:t>на Официальных сайтах в течение одного рабочего дня от даты принятия решения об отказе от проведения</w:t>
      </w:r>
      <w:proofErr w:type="gramEnd"/>
      <w:r w:rsidRPr="000236B2">
        <w:rPr>
          <w:sz w:val="28"/>
          <w:szCs w:val="28"/>
        </w:rPr>
        <w:t xml:space="preserve"> Конкурса.</w:t>
      </w:r>
    </w:p>
    <w:p w14:paraId="07124994" w14:textId="29DE3948" w:rsidR="00E242D3" w:rsidRPr="00B7538C" w:rsidRDefault="00E242D3" w:rsidP="00603412">
      <w:pPr>
        <w:widowControl w:val="0"/>
        <w:numPr>
          <w:ilvl w:val="1"/>
          <w:numId w:val="25"/>
        </w:numPr>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B7538C">
        <w:rPr>
          <w:color w:val="000000"/>
          <w:sz w:val="28"/>
          <w:szCs w:val="28"/>
        </w:rPr>
        <w:t>концедентом</w:t>
      </w:r>
      <w:proofErr w:type="spellEnd"/>
      <w:r w:rsidRPr="00B7538C">
        <w:rPr>
          <w:color w:val="000000"/>
          <w:sz w:val="28"/>
          <w:szCs w:val="28"/>
        </w:rPr>
        <w:t xml:space="preserve">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14:paraId="639D6929" w14:textId="77777777" w:rsidR="00E242D3" w:rsidRPr="00B7538C" w:rsidRDefault="00E242D3" w:rsidP="00603412">
      <w:pPr>
        <w:widowControl w:val="0"/>
        <w:numPr>
          <w:ilvl w:val="1"/>
          <w:numId w:val="25"/>
        </w:numPr>
        <w:ind w:left="0" w:firstLine="709"/>
        <w:jc w:val="both"/>
        <w:rPr>
          <w:color w:val="000000"/>
          <w:sz w:val="28"/>
          <w:szCs w:val="28"/>
        </w:rPr>
      </w:pPr>
      <w:proofErr w:type="gramStart"/>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B7538C">
        <w:rPr>
          <w:color w:val="000000"/>
          <w:sz w:val="28"/>
          <w:szCs w:val="28"/>
        </w:rPr>
        <w:t>концеденту</w:t>
      </w:r>
      <w:proofErr w:type="spellEnd"/>
      <w:r w:rsidRPr="00B7538C">
        <w:rPr>
          <w:color w:val="000000"/>
          <w:sz w:val="28"/>
          <w:szCs w:val="28"/>
        </w:rPr>
        <w:t xml:space="preserve">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14:paraId="28D84527" w14:textId="77777777" w:rsidR="00E242D3" w:rsidRPr="00B7538C" w:rsidRDefault="00E242D3" w:rsidP="00603412">
      <w:pPr>
        <w:widowControl w:val="0"/>
        <w:numPr>
          <w:ilvl w:val="1"/>
          <w:numId w:val="25"/>
        </w:numPr>
        <w:ind w:left="0" w:firstLine="709"/>
        <w:jc w:val="both"/>
        <w:rPr>
          <w:color w:val="000000"/>
          <w:sz w:val="28"/>
          <w:szCs w:val="28"/>
        </w:rPr>
      </w:pPr>
      <w:r w:rsidRPr="00B7538C">
        <w:rPr>
          <w:color w:val="000000"/>
          <w:sz w:val="28"/>
          <w:szCs w:val="28"/>
        </w:rPr>
        <w:t xml:space="preserve">В случае принятия </w:t>
      </w:r>
      <w:proofErr w:type="spellStart"/>
      <w:r w:rsidRPr="00B7538C">
        <w:rPr>
          <w:color w:val="000000"/>
          <w:sz w:val="28"/>
          <w:szCs w:val="28"/>
        </w:rPr>
        <w:t>концедентом</w:t>
      </w:r>
      <w:proofErr w:type="spellEnd"/>
      <w:r w:rsidRPr="00B7538C">
        <w:rPr>
          <w:color w:val="000000"/>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0BE1BB4B" w14:textId="77777777" w:rsidR="00D94602" w:rsidRPr="00B7538C" w:rsidRDefault="00D94602" w:rsidP="006617FD">
      <w:pPr>
        <w:widowControl w:val="0"/>
        <w:ind w:left="709"/>
        <w:jc w:val="both"/>
        <w:rPr>
          <w:color w:val="000000"/>
          <w:sz w:val="28"/>
          <w:szCs w:val="28"/>
        </w:rPr>
      </w:pPr>
    </w:p>
    <w:p w14:paraId="6DDAE2B7" w14:textId="1E5EA60F" w:rsidR="005A7EB7" w:rsidRPr="00B7538C" w:rsidRDefault="005A7EB7" w:rsidP="00603412">
      <w:pPr>
        <w:pStyle w:val="10"/>
        <w:numPr>
          <w:ilvl w:val="0"/>
          <w:numId w:val="25"/>
        </w:numPr>
        <w:spacing w:before="0" w:after="0"/>
        <w:rPr>
          <w:sz w:val="28"/>
          <w:szCs w:val="28"/>
        </w:rPr>
      </w:pPr>
      <w:bookmarkStart w:id="66" w:name="_Toc420510623"/>
      <w:r w:rsidRPr="00B7538C">
        <w:rPr>
          <w:sz w:val="28"/>
          <w:szCs w:val="28"/>
        </w:rPr>
        <w:t xml:space="preserve">Срок передачи </w:t>
      </w:r>
      <w:proofErr w:type="spellStart"/>
      <w:r w:rsidRPr="00B7538C">
        <w:rPr>
          <w:sz w:val="28"/>
          <w:szCs w:val="28"/>
        </w:rPr>
        <w:t>Концедентом</w:t>
      </w:r>
      <w:proofErr w:type="spellEnd"/>
      <w:r w:rsidRPr="00B7538C">
        <w:rPr>
          <w:sz w:val="28"/>
          <w:szCs w:val="28"/>
        </w:rPr>
        <w:t xml:space="preserve"> Концессионеру объекта Концессионного соглашения </w:t>
      </w:r>
      <w:bookmarkEnd w:id="66"/>
    </w:p>
    <w:p w14:paraId="013888B6" w14:textId="77777777" w:rsidR="005A7EB7" w:rsidRPr="00B7538C" w:rsidRDefault="005A7EB7" w:rsidP="006617FD">
      <w:pPr>
        <w:pStyle w:val="Standard"/>
        <w:autoSpaceDE w:val="0"/>
        <w:ind w:left="360"/>
        <w:rPr>
          <w:rFonts w:eastAsia="Times New Roman" w:cs="Times New Roman"/>
          <w:b/>
          <w:color w:val="000000"/>
          <w:sz w:val="28"/>
          <w:szCs w:val="28"/>
          <w:lang w:val="ru-RU"/>
        </w:rPr>
      </w:pPr>
    </w:p>
    <w:p w14:paraId="70E155E7" w14:textId="696995F2" w:rsidR="005A7EB7" w:rsidRPr="00B7538C" w:rsidRDefault="005A7EB7" w:rsidP="00603412">
      <w:pPr>
        <w:widowControl w:val="0"/>
        <w:numPr>
          <w:ilvl w:val="1"/>
          <w:numId w:val="25"/>
        </w:numPr>
        <w:ind w:left="0" w:firstLine="709"/>
        <w:jc w:val="both"/>
        <w:rPr>
          <w:color w:val="000000"/>
          <w:sz w:val="28"/>
          <w:szCs w:val="28"/>
        </w:rPr>
      </w:pPr>
      <w:r w:rsidRPr="00B7538C">
        <w:rPr>
          <w:color w:val="000000"/>
          <w:sz w:val="28"/>
          <w:szCs w:val="28"/>
        </w:rPr>
        <w:t xml:space="preserve">Срок передачи </w:t>
      </w:r>
      <w:proofErr w:type="spellStart"/>
      <w:r w:rsidRPr="00B7538C">
        <w:rPr>
          <w:color w:val="000000"/>
          <w:sz w:val="28"/>
          <w:szCs w:val="28"/>
        </w:rPr>
        <w:t>Концедентом</w:t>
      </w:r>
      <w:proofErr w:type="spellEnd"/>
      <w:r w:rsidRPr="00B7538C">
        <w:rPr>
          <w:color w:val="000000"/>
          <w:sz w:val="28"/>
          <w:szCs w:val="28"/>
        </w:rPr>
        <w:t xml:space="preserve"> Концессионеру объекта Концессионного соглашения</w:t>
      </w:r>
      <w:r w:rsidR="000236B2">
        <w:rPr>
          <w:color w:val="000000"/>
          <w:sz w:val="28"/>
          <w:szCs w:val="28"/>
        </w:rPr>
        <w:t xml:space="preserve"> </w:t>
      </w:r>
      <w:r w:rsidR="00935772" w:rsidRPr="00B7538C">
        <w:rPr>
          <w:color w:val="000000"/>
          <w:sz w:val="28"/>
          <w:szCs w:val="28"/>
        </w:rPr>
        <w:t>–</w:t>
      </w:r>
      <w:r w:rsidRPr="00B7538C">
        <w:rPr>
          <w:color w:val="000000"/>
          <w:sz w:val="28"/>
          <w:szCs w:val="28"/>
        </w:rPr>
        <w:t xml:space="preserve"> </w:t>
      </w:r>
      <w:r w:rsidR="00FD2327" w:rsidRPr="00AE353B">
        <w:rPr>
          <w:sz w:val="28"/>
        </w:rPr>
        <w:t>в течение 30 (тридцати) календарных дней</w:t>
      </w:r>
      <w:r w:rsidRPr="00B7538C">
        <w:rPr>
          <w:color w:val="000000"/>
          <w:sz w:val="28"/>
          <w:szCs w:val="28"/>
        </w:rPr>
        <w:t xml:space="preserve"> с момента подписания Концессионного соглашения.</w:t>
      </w:r>
    </w:p>
    <w:p w14:paraId="0FA96A12" w14:textId="77777777" w:rsidR="005A7EB7" w:rsidRPr="00B7538C" w:rsidRDefault="005A7EB7" w:rsidP="006617FD">
      <w:pPr>
        <w:widowControl w:val="0"/>
        <w:ind w:left="709"/>
        <w:jc w:val="both"/>
        <w:rPr>
          <w:color w:val="000000"/>
          <w:sz w:val="28"/>
          <w:szCs w:val="28"/>
        </w:rPr>
      </w:pPr>
    </w:p>
    <w:p w14:paraId="7156E9CF" w14:textId="77777777" w:rsidR="00C35ACE" w:rsidRPr="00B7538C" w:rsidRDefault="00C35ACE" w:rsidP="00603412">
      <w:pPr>
        <w:pStyle w:val="10"/>
        <w:numPr>
          <w:ilvl w:val="0"/>
          <w:numId w:val="25"/>
        </w:numPr>
        <w:spacing w:before="0" w:after="0"/>
        <w:rPr>
          <w:sz w:val="28"/>
          <w:szCs w:val="28"/>
        </w:rPr>
      </w:pPr>
      <w:bookmarkStart w:id="67" w:name="_Toc420510624"/>
      <w:r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7"/>
    </w:p>
    <w:p w14:paraId="2E54B006" w14:textId="77777777" w:rsidR="001C6D20" w:rsidRPr="00B7538C" w:rsidRDefault="001C6D20" w:rsidP="006617FD">
      <w:pPr>
        <w:pStyle w:val="Standard"/>
        <w:autoSpaceDE w:val="0"/>
        <w:ind w:left="360"/>
        <w:rPr>
          <w:rFonts w:cs="Times New Roman"/>
          <w:b/>
          <w:color w:val="000000"/>
          <w:sz w:val="28"/>
          <w:szCs w:val="28"/>
        </w:rPr>
      </w:pPr>
    </w:p>
    <w:p w14:paraId="01F1998B" w14:textId="4F49C3A1" w:rsidR="001C6D20" w:rsidRDefault="007634DC" w:rsidP="00603412">
      <w:pPr>
        <w:widowControl w:val="0"/>
        <w:numPr>
          <w:ilvl w:val="1"/>
          <w:numId w:val="25"/>
        </w:numPr>
        <w:ind w:left="0" w:firstLine="709"/>
        <w:jc w:val="both"/>
        <w:rPr>
          <w:color w:val="000000"/>
          <w:sz w:val="28"/>
          <w:szCs w:val="28"/>
        </w:rPr>
      </w:pPr>
      <w:r>
        <w:rPr>
          <w:sz w:val="28"/>
        </w:rPr>
        <w:t>Метод регулирования тарифов Концессионера в сфере теплоснабжения — метод индексации установленных тарифов.</w:t>
      </w:r>
      <w:r w:rsidR="001C6D20" w:rsidRPr="00B7538C">
        <w:rPr>
          <w:color w:val="000000"/>
          <w:sz w:val="28"/>
          <w:szCs w:val="28"/>
        </w:rPr>
        <w:t xml:space="preserve"> </w:t>
      </w:r>
    </w:p>
    <w:p w14:paraId="29D591A4" w14:textId="26630240" w:rsidR="007634DC" w:rsidRPr="00B7538C" w:rsidRDefault="007634DC" w:rsidP="00603412">
      <w:pPr>
        <w:widowControl w:val="0"/>
        <w:numPr>
          <w:ilvl w:val="1"/>
          <w:numId w:val="25"/>
        </w:numPr>
        <w:ind w:left="0" w:firstLine="709"/>
        <w:jc w:val="both"/>
        <w:rPr>
          <w:color w:val="000000"/>
          <w:sz w:val="28"/>
          <w:szCs w:val="28"/>
        </w:rPr>
      </w:pPr>
      <w:r>
        <w:rPr>
          <w:sz w:val="28"/>
        </w:rPr>
        <w:t xml:space="preserve">Метод регулирования тарифов Концессионера в сфере холодного </w:t>
      </w:r>
      <w:r>
        <w:rPr>
          <w:sz w:val="28"/>
        </w:rPr>
        <w:lastRenderedPageBreak/>
        <w:t>водоснабжения — метод индексации.</w:t>
      </w:r>
    </w:p>
    <w:p w14:paraId="241AADDF" w14:textId="5B4423D7" w:rsidR="001C6D20" w:rsidRPr="00B7538C" w:rsidRDefault="00157D15" w:rsidP="00603412">
      <w:pPr>
        <w:widowControl w:val="0"/>
        <w:numPr>
          <w:ilvl w:val="1"/>
          <w:numId w:val="25"/>
        </w:numPr>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7341BA">
        <w:rPr>
          <w:color w:val="000000"/>
          <w:sz w:val="28"/>
          <w:szCs w:val="28"/>
        </w:rPr>
        <w:t xml:space="preserve"> </w:t>
      </w:r>
      <w:r w:rsidR="001C6D20" w:rsidRPr="00B7538C">
        <w:rPr>
          <w:color w:val="000000"/>
          <w:sz w:val="28"/>
          <w:szCs w:val="28"/>
        </w:rPr>
        <w:t xml:space="preserve">на услуги Концессионера: </w:t>
      </w:r>
    </w:p>
    <w:p w14:paraId="2E8D1B74" w14:textId="7F609F09" w:rsidR="001C6D20" w:rsidRPr="00523075" w:rsidRDefault="00157D15" w:rsidP="006617FD">
      <w:pPr>
        <w:numPr>
          <w:ilvl w:val="0"/>
          <w:numId w:val="8"/>
        </w:numPr>
        <w:autoSpaceDE w:val="0"/>
        <w:autoSpaceDN w:val="0"/>
        <w:adjustRightInd w:val="0"/>
        <w:ind w:left="0" w:firstLine="709"/>
        <w:jc w:val="both"/>
        <w:rPr>
          <w:bCs/>
          <w:color w:val="000000"/>
          <w:sz w:val="28"/>
          <w:szCs w:val="28"/>
        </w:rPr>
      </w:pPr>
      <w:proofErr w:type="gramStart"/>
      <w:r w:rsidRPr="00523075">
        <w:rPr>
          <w:bCs/>
          <w:color w:val="000000"/>
          <w:sz w:val="28"/>
          <w:szCs w:val="28"/>
        </w:rPr>
        <w:t>объем полезного отпуска тепловой энергии (мощности)</w:t>
      </w:r>
      <w:r w:rsidR="00F45CB1" w:rsidRPr="00523075">
        <w:rPr>
          <w:bCs/>
          <w:color w:val="000000"/>
          <w:sz w:val="28"/>
          <w:szCs w:val="28"/>
        </w:rPr>
        <w:t>,</w:t>
      </w:r>
      <w:r w:rsidRPr="00523075">
        <w:rPr>
          <w:bCs/>
          <w:color w:val="000000"/>
          <w:sz w:val="28"/>
          <w:szCs w:val="28"/>
        </w:rPr>
        <w:t xml:space="preserve"> и (или) теплоносителя</w:t>
      </w:r>
      <w:r w:rsidR="00F45CB1" w:rsidRPr="00523075">
        <w:rPr>
          <w:bCs/>
          <w:color w:val="000000"/>
          <w:sz w:val="28"/>
          <w:szCs w:val="28"/>
        </w:rPr>
        <w:t>, и (</w:t>
      </w:r>
      <w:r w:rsidRPr="00523075">
        <w:rPr>
          <w:bCs/>
          <w:color w:val="000000"/>
          <w:sz w:val="28"/>
          <w:szCs w:val="28"/>
        </w:rPr>
        <w:t>или</w:t>
      </w:r>
      <w:r w:rsidR="00F45CB1" w:rsidRPr="00523075">
        <w:rPr>
          <w:bCs/>
          <w:color w:val="000000"/>
          <w:sz w:val="28"/>
          <w:szCs w:val="28"/>
        </w:rPr>
        <w:t>)</w:t>
      </w:r>
      <w:r w:rsidRPr="00523075">
        <w:rPr>
          <w:bCs/>
          <w:color w:val="000000"/>
          <w:sz w:val="28"/>
          <w:szCs w:val="28"/>
        </w:rPr>
        <w:t xml:space="preserve"> объем отпуска </w:t>
      </w:r>
      <w:r w:rsidR="00F45CB1" w:rsidRPr="00523075">
        <w:rPr>
          <w:bCs/>
          <w:color w:val="000000"/>
          <w:sz w:val="28"/>
          <w:szCs w:val="28"/>
        </w:rPr>
        <w:t xml:space="preserve">холодной </w:t>
      </w:r>
      <w:r w:rsidRPr="00523075">
        <w:rPr>
          <w:bCs/>
          <w:color w:val="000000"/>
          <w:sz w:val="28"/>
          <w:szCs w:val="28"/>
        </w:rPr>
        <w:t>воды</w:t>
      </w:r>
      <w:r w:rsidR="00F45CB1" w:rsidRPr="00523075">
        <w:rPr>
          <w:bCs/>
          <w:color w:val="000000"/>
          <w:sz w:val="28"/>
          <w:szCs w:val="28"/>
        </w:rPr>
        <w:t>,</w:t>
      </w:r>
      <w:r w:rsidR="007341BA" w:rsidRPr="00523075">
        <w:rPr>
          <w:bCs/>
          <w:color w:val="000000"/>
          <w:sz w:val="28"/>
          <w:szCs w:val="28"/>
        </w:rPr>
        <w:t xml:space="preserve"> </w:t>
      </w:r>
      <w:r w:rsidR="00F45CB1" w:rsidRPr="00523075">
        <w:rPr>
          <w:bCs/>
          <w:color w:val="000000"/>
          <w:sz w:val="28"/>
          <w:szCs w:val="28"/>
        </w:rPr>
        <w:t xml:space="preserve">и (или) горячей воды, </w:t>
      </w:r>
      <w:r w:rsidRPr="00523075">
        <w:rPr>
          <w:bCs/>
          <w:color w:val="000000"/>
          <w:sz w:val="28"/>
          <w:szCs w:val="28"/>
        </w:rPr>
        <w:t xml:space="preserve">и (или) </w:t>
      </w:r>
      <w:r w:rsidR="006D5D49" w:rsidRPr="00523075">
        <w:rPr>
          <w:bCs/>
          <w:color w:val="000000"/>
          <w:sz w:val="28"/>
          <w:szCs w:val="28"/>
        </w:rPr>
        <w:t xml:space="preserve">объем </w:t>
      </w:r>
      <w:r w:rsidR="00422FB9" w:rsidRPr="00523075">
        <w:rPr>
          <w:bCs/>
          <w:color w:val="000000"/>
          <w:sz w:val="28"/>
          <w:szCs w:val="28"/>
        </w:rPr>
        <w:t>водоотведения</w:t>
      </w:r>
      <w:r w:rsidR="007341BA" w:rsidRPr="00523075">
        <w:rPr>
          <w:bCs/>
          <w:color w:val="000000"/>
          <w:sz w:val="28"/>
          <w:szCs w:val="28"/>
        </w:rPr>
        <w:t xml:space="preserve"> </w:t>
      </w:r>
      <w:r w:rsidRPr="00523075">
        <w:rPr>
          <w:bCs/>
          <w:color w:val="000000"/>
          <w:sz w:val="28"/>
          <w:szCs w:val="28"/>
        </w:rPr>
        <w:t>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w:t>
      </w:r>
      <w:r w:rsidR="007341BA" w:rsidRPr="00523075">
        <w:rPr>
          <w:bCs/>
          <w:color w:val="000000"/>
          <w:sz w:val="28"/>
          <w:szCs w:val="28"/>
        </w:rPr>
        <w:t xml:space="preserve"> н</w:t>
      </w:r>
      <w:r w:rsidR="001C6D20" w:rsidRPr="00523075">
        <w:rPr>
          <w:bCs/>
          <w:color w:val="000000"/>
          <w:sz w:val="28"/>
          <w:szCs w:val="28"/>
        </w:rPr>
        <w:t xml:space="preserve">а срок действия Концессионного соглашения </w:t>
      </w:r>
      <w:r w:rsidR="006C4898" w:rsidRPr="00523075">
        <w:rPr>
          <w:bCs/>
          <w:color w:val="000000"/>
          <w:sz w:val="28"/>
          <w:szCs w:val="28"/>
        </w:rPr>
        <w:t>указан</w:t>
      </w:r>
      <w:r w:rsidR="001C6D20" w:rsidRPr="00523075">
        <w:rPr>
          <w:bCs/>
          <w:color w:val="000000"/>
          <w:sz w:val="28"/>
          <w:szCs w:val="28"/>
        </w:rPr>
        <w:t xml:space="preserve"> в Приложении № </w:t>
      </w:r>
      <w:r w:rsidR="00140A32">
        <w:rPr>
          <w:bCs/>
          <w:color w:val="000000"/>
          <w:sz w:val="28"/>
          <w:szCs w:val="28"/>
        </w:rPr>
        <w:t>4</w:t>
      </w:r>
      <w:r w:rsidR="007634DC" w:rsidRPr="00523075">
        <w:rPr>
          <w:bCs/>
          <w:color w:val="000000"/>
          <w:sz w:val="28"/>
          <w:szCs w:val="28"/>
        </w:rPr>
        <w:t xml:space="preserve"> </w:t>
      </w:r>
      <w:r w:rsidR="001C6D20" w:rsidRPr="00523075">
        <w:rPr>
          <w:bCs/>
          <w:color w:val="000000"/>
          <w:sz w:val="28"/>
          <w:szCs w:val="28"/>
        </w:rPr>
        <w:t>к</w:t>
      </w:r>
      <w:proofErr w:type="gramEnd"/>
      <w:r w:rsidR="001C6D20" w:rsidRPr="00523075">
        <w:rPr>
          <w:bCs/>
          <w:color w:val="000000"/>
          <w:sz w:val="28"/>
          <w:szCs w:val="28"/>
        </w:rPr>
        <w:t xml:space="preserve"> Конкурсной документации. </w:t>
      </w:r>
    </w:p>
    <w:p w14:paraId="76630A01" w14:textId="081ED30D" w:rsidR="001C6D20" w:rsidRPr="00B7538C" w:rsidRDefault="006F30AB" w:rsidP="00443646">
      <w:pPr>
        <w:numPr>
          <w:ilvl w:val="0"/>
          <w:numId w:val="8"/>
        </w:numPr>
        <w:tabs>
          <w:tab w:val="clear" w:pos="1080"/>
          <w:tab w:val="num" w:pos="1418"/>
        </w:tabs>
        <w:autoSpaceDE w:val="0"/>
        <w:autoSpaceDN w:val="0"/>
        <w:adjustRightInd w:val="0"/>
        <w:ind w:left="0" w:firstLine="709"/>
        <w:jc w:val="both"/>
        <w:rPr>
          <w:bCs/>
          <w:color w:val="000000"/>
          <w:sz w:val="28"/>
          <w:szCs w:val="28"/>
        </w:rPr>
      </w:pPr>
      <w:r w:rsidRPr="00523075">
        <w:rPr>
          <w:bCs/>
          <w:color w:val="000000"/>
          <w:sz w:val="28"/>
          <w:szCs w:val="28"/>
        </w:rPr>
        <w:t>ц</w:t>
      </w:r>
      <w:r w:rsidR="001C6D20" w:rsidRPr="00523075">
        <w:rPr>
          <w:bCs/>
          <w:color w:val="000000"/>
          <w:sz w:val="28"/>
          <w:szCs w:val="28"/>
        </w:rPr>
        <w:t>ены на энергетические ресурсы в году, предшествующем</w:t>
      </w:r>
      <w:r w:rsidR="001C6D20" w:rsidRPr="00B7538C">
        <w:rPr>
          <w:bCs/>
          <w:color w:val="000000"/>
          <w:sz w:val="28"/>
          <w:szCs w:val="28"/>
        </w:rPr>
        <w:t xml:space="preserve">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w:t>
      </w:r>
      <w:proofErr w:type="gramStart"/>
      <w:r w:rsidR="001C6D20" w:rsidRPr="00B7538C">
        <w:rPr>
          <w:bCs/>
          <w:color w:val="000000"/>
          <w:sz w:val="28"/>
          <w:szCs w:val="28"/>
        </w:rPr>
        <w:t xml:space="preserve">предусмотрено нормативными правовыми актами Российской Федерации </w:t>
      </w:r>
      <w:r w:rsidR="006C4898" w:rsidRPr="00B7538C">
        <w:rPr>
          <w:bCs/>
          <w:color w:val="000000"/>
          <w:sz w:val="28"/>
          <w:szCs w:val="28"/>
        </w:rPr>
        <w:t>указаны</w:t>
      </w:r>
      <w:proofErr w:type="gramEnd"/>
      <w:r w:rsidR="001C6D20" w:rsidRPr="00B7538C">
        <w:rPr>
          <w:bCs/>
          <w:color w:val="000000"/>
          <w:sz w:val="28"/>
          <w:szCs w:val="28"/>
        </w:rPr>
        <w:t xml:space="preserve"> в Приложении № </w:t>
      </w:r>
      <w:r w:rsidR="00140A32">
        <w:rPr>
          <w:bCs/>
          <w:color w:val="000000"/>
          <w:sz w:val="28"/>
          <w:szCs w:val="28"/>
        </w:rPr>
        <w:t>4</w:t>
      </w:r>
      <w:r w:rsidR="001C6D20" w:rsidRPr="00B7538C">
        <w:rPr>
          <w:bCs/>
          <w:color w:val="000000"/>
          <w:sz w:val="28"/>
          <w:szCs w:val="28"/>
        </w:rPr>
        <w:t xml:space="preserve"> к Конкурсной документации. </w:t>
      </w:r>
    </w:p>
    <w:p w14:paraId="5083B289" w14:textId="2D137789" w:rsidR="001C6D20" w:rsidRPr="00523075" w:rsidRDefault="00157D15" w:rsidP="006617FD">
      <w:pPr>
        <w:numPr>
          <w:ilvl w:val="0"/>
          <w:numId w:val="8"/>
        </w:numPr>
        <w:tabs>
          <w:tab w:val="clear" w:pos="1080"/>
        </w:tabs>
        <w:autoSpaceDE w:val="0"/>
        <w:autoSpaceDN w:val="0"/>
        <w:adjustRightInd w:val="0"/>
        <w:ind w:left="0" w:firstLine="709"/>
        <w:jc w:val="both"/>
        <w:rPr>
          <w:bCs/>
          <w:color w:val="000000"/>
          <w:sz w:val="28"/>
          <w:szCs w:val="28"/>
        </w:rPr>
      </w:pPr>
      <w:proofErr w:type="gramStart"/>
      <w:r w:rsidRPr="00523075">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523075">
        <w:rPr>
          <w:bCs/>
          <w:color w:val="000000"/>
          <w:sz w:val="28"/>
          <w:szCs w:val="28"/>
        </w:rPr>
        <w:t>тепловой энергии (мощности), и (или) теплоносителя,  и (или) объем отпуска холодной воды, и (или) горячей воды, и (или) объем водоотведения</w:t>
      </w:r>
      <w:r w:rsidRPr="00523075">
        <w:rPr>
          <w:bCs/>
          <w:color w:val="000000"/>
          <w:sz w:val="28"/>
          <w:szCs w:val="28"/>
        </w:rPr>
        <w:t xml:space="preserve"> в году, предшествующем первому году действия концессионного соглашения (по каждому виду используемого энергетического ресурса) </w:t>
      </w:r>
      <w:r w:rsidR="006C4898" w:rsidRPr="00523075">
        <w:rPr>
          <w:bCs/>
          <w:color w:val="000000"/>
          <w:sz w:val="28"/>
          <w:szCs w:val="28"/>
        </w:rPr>
        <w:t>указаны</w:t>
      </w:r>
      <w:r w:rsidR="001C6D20" w:rsidRPr="00523075">
        <w:rPr>
          <w:bCs/>
          <w:color w:val="000000"/>
          <w:sz w:val="28"/>
          <w:szCs w:val="28"/>
        </w:rPr>
        <w:t xml:space="preserve"> в Приложении № </w:t>
      </w:r>
      <w:r w:rsidR="00140A32">
        <w:rPr>
          <w:bCs/>
          <w:color w:val="000000"/>
          <w:sz w:val="28"/>
          <w:szCs w:val="28"/>
        </w:rPr>
        <w:t>4</w:t>
      </w:r>
      <w:r w:rsidR="001C6D20" w:rsidRPr="00523075">
        <w:rPr>
          <w:bCs/>
          <w:color w:val="000000"/>
          <w:sz w:val="28"/>
          <w:szCs w:val="28"/>
        </w:rPr>
        <w:t xml:space="preserve"> к Конкурсной документации. </w:t>
      </w:r>
      <w:proofErr w:type="gramEnd"/>
    </w:p>
    <w:p w14:paraId="67651A71" w14:textId="72F3EAB3" w:rsidR="006C4898" w:rsidRPr="00B7538C" w:rsidRDefault="006F30AB" w:rsidP="00443646">
      <w:pPr>
        <w:numPr>
          <w:ilvl w:val="0"/>
          <w:numId w:val="8"/>
        </w:numPr>
        <w:tabs>
          <w:tab w:val="clear" w:pos="1080"/>
          <w:tab w:val="num" w:pos="1418"/>
        </w:tabs>
        <w:autoSpaceDE w:val="0"/>
        <w:autoSpaceDN w:val="0"/>
        <w:adjustRightInd w:val="0"/>
        <w:ind w:left="0" w:firstLine="709"/>
        <w:jc w:val="both"/>
        <w:rPr>
          <w:bCs/>
          <w:color w:val="000000"/>
          <w:sz w:val="28"/>
          <w:szCs w:val="28"/>
        </w:rPr>
      </w:pPr>
      <w:r w:rsidRPr="00523075">
        <w:rPr>
          <w:bCs/>
          <w:color w:val="000000"/>
          <w:sz w:val="28"/>
          <w:szCs w:val="28"/>
        </w:rPr>
        <w:t>величина неподконтрольных расходов, определяемая</w:t>
      </w:r>
      <w:r w:rsidRPr="00B7538C">
        <w:rPr>
          <w:bCs/>
          <w:color w:val="000000"/>
          <w:sz w:val="28"/>
          <w:szCs w:val="28"/>
        </w:rPr>
        <w:t xml:space="preserve"> в соответствии с нормативными правовыми актами Российской Федерации в сфере </w:t>
      </w:r>
      <w:r w:rsidR="007634DC">
        <w:rPr>
          <w:bCs/>
          <w:color w:val="000000"/>
          <w:sz w:val="28"/>
          <w:szCs w:val="28"/>
        </w:rPr>
        <w:t xml:space="preserve">теплоснабжения, холодного водоснабжения </w:t>
      </w:r>
      <w:r w:rsidR="006C4898" w:rsidRPr="00B7538C">
        <w:rPr>
          <w:bCs/>
          <w:color w:val="000000"/>
          <w:sz w:val="28"/>
          <w:szCs w:val="28"/>
        </w:rPr>
        <w:t>указаны в Приложении №</w:t>
      </w:r>
      <w:r w:rsidR="00FE7492" w:rsidRPr="00B7538C">
        <w:rPr>
          <w:bCs/>
          <w:color w:val="000000"/>
          <w:sz w:val="28"/>
          <w:szCs w:val="28"/>
        </w:rPr>
        <w:t xml:space="preserve"> </w:t>
      </w:r>
      <w:r w:rsidR="00140A32">
        <w:rPr>
          <w:bCs/>
          <w:color w:val="000000"/>
          <w:sz w:val="28"/>
          <w:szCs w:val="28"/>
        </w:rPr>
        <w:t>4</w:t>
      </w:r>
      <w:r w:rsidR="006C4898" w:rsidRPr="00B7538C">
        <w:rPr>
          <w:bCs/>
          <w:color w:val="000000"/>
          <w:sz w:val="28"/>
          <w:szCs w:val="28"/>
        </w:rPr>
        <w:t xml:space="preserve"> к Конкурсной документации</w:t>
      </w:r>
      <w:r w:rsidR="001C6D20" w:rsidRPr="00B7538C">
        <w:rPr>
          <w:bCs/>
          <w:color w:val="000000"/>
          <w:sz w:val="28"/>
          <w:szCs w:val="28"/>
        </w:rPr>
        <w:t>.</w:t>
      </w:r>
    </w:p>
    <w:p w14:paraId="5957132B" w14:textId="4C2FB53F" w:rsidR="0045533D" w:rsidRPr="00B7538C" w:rsidRDefault="006F30AB" w:rsidP="00443646">
      <w:pPr>
        <w:numPr>
          <w:ilvl w:val="0"/>
          <w:numId w:val="8"/>
        </w:numPr>
        <w:tabs>
          <w:tab w:val="clear" w:pos="1080"/>
          <w:tab w:val="num" w:pos="1418"/>
        </w:tabs>
        <w:autoSpaceDE w:val="0"/>
        <w:autoSpaceDN w:val="0"/>
        <w:adjustRightInd w:val="0"/>
        <w:ind w:left="0" w:firstLine="709"/>
        <w:jc w:val="both"/>
        <w:rPr>
          <w:bCs/>
          <w:color w:val="000000"/>
          <w:sz w:val="28"/>
          <w:szCs w:val="28"/>
        </w:rPr>
      </w:pPr>
      <w:r w:rsidRPr="0045533D">
        <w:rPr>
          <w:bCs/>
          <w:color w:val="000000"/>
          <w:sz w:val="28"/>
          <w:szCs w:val="28"/>
        </w:rPr>
        <w:t>п</w:t>
      </w:r>
      <w:r w:rsidR="006C4898" w:rsidRPr="0045533D">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45533D" w:rsidRPr="0045533D">
        <w:rPr>
          <w:bCs/>
          <w:color w:val="000000"/>
          <w:sz w:val="28"/>
          <w:szCs w:val="28"/>
        </w:rPr>
        <w:t xml:space="preserve">в сфере теплоснабжения, холодного водоснабжения </w:t>
      </w:r>
      <w:r w:rsidR="0045533D" w:rsidRPr="00B7538C">
        <w:rPr>
          <w:bCs/>
          <w:color w:val="000000"/>
          <w:sz w:val="28"/>
          <w:szCs w:val="28"/>
        </w:rPr>
        <w:t xml:space="preserve">указаны в Приложении № </w:t>
      </w:r>
      <w:r w:rsidR="00140A32">
        <w:rPr>
          <w:bCs/>
          <w:color w:val="000000"/>
          <w:sz w:val="28"/>
          <w:szCs w:val="28"/>
        </w:rPr>
        <w:t>4</w:t>
      </w:r>
      <w:r w:rsidR="0045533D" w:rsidRPr="00B7538C">
        <w:rPr>
          <w:bCs/>
          <w:color w:val="000000"/>
          <w:sz w:val="28"/>
          <w:szCs w:val="28"/>
        </w:rPr>
        <w:t xml:space="preserve"> к Конкурсной документации.</w:t>
      </w:r>
    </w:p>
    <w:p w14:paraId="3AD25DCC" w14:textId="2B991489" w:rsidR="000460FE" w:rsidRPr="00FB35CA" w:rsidRDefault="00526C31" w:rsidP="00443646">
      <w:pPr>
        <w:numPr>
          <w:ilvl w:val="0"/>
          <w:numId w:val="8"/>
        </w:numPr>
        <w:tabs>
          <w:tab w:val="clear" w:pos="1080"/>
          <w:tab w:val="num" w:pos="1418"/>
        </w:tabs>
        <w:autoSpaceDE w:val="0"/>
        <w:autoSpaceDN w:val="0"/>
        <w:adjustRightInd w:val="0"/>
        <w:ind w:left="0" w:firstLine="709"/>
        <w:jc w:val="both"/>
        <w:rPr>
          <w:color w:val="000000"/>
          <w:sz w:val="28"/>
          <w:szCs w:val="28"/>
        </w:rPr>
      </w:pPr>
      <w:r>
        <w:rPr>
          <w:color w:val="000000"/>
          <w:sz w:val="28"/>
          <w:szCs w:val="28"/>
        </w:rPr>
        <w:t>м</w:t>
      </w:r>
      <w:r w:rsidRPr="00B7538C">
        <w:rPr>
          <w:color w:val="000000"/>
          <w:sz w:val="28"/>
          <w:szCs w:val="28"/>
        </w:rPr>
        <w:t>инимально допустимые плановые значения показателей деятельности Концессионера</w:t>
      </w:r>
      <w:r>
        <w:rPr>
          <w:bCs/>
          <w:color w:val="000000"/>
          <w:sz w:val="28"/>
          <w:szCs w:val="28"/>
        </w:rPr>
        <w:t xml:space="preserve">, </w:t>
      </w:r>
      <w:r w:rsidR="000460FE" w:rsidRPr="00B7538C">
        <w:rPr>
          <w:bCs/>
          <w:color w:val="000000"/>
          <w:sz w:val="28"/>
          <w:szCs w:val="28"/>
        </w:rPr>
        <w:t xml:space="preserve">предельные (минимальные и (или) максимальные) значения критериев конкурса указаны в Приложении № </w:t>
      </w:r>
      <w:r>
        <w:rPr>
          <w:bCs/>
          <w:color w:val="000000"/>
          <w:sz w:val="28"/>
          <w:szCs w:val="28"/>
        </w:rPr>
        <w:t>3</w:t>
      </w:r>
      <w:r w:rsidR="000460FE" w:rsidRPr="00B7538C">
        <w:rPr>
          <w:bCs/>
          <w:color w:val="000000"/>
          <w:sz w:val="28"/>
          <w:szCs w:val="28"/>
        </w:rPr>
        <w:t xml:space="preserve"> к Конкурсной документации.</w:t>
      </w:r>
    </w:p>
    <w:p w14:paraId="3F0937A3" w14:textId="77777777" w:rsidR="00FB35CA" w:rsidRPr="00B7538C" w:rsidRDefault="00FB35CA" w:rsidP="00FB35CA">
      <w:pPr>
        <w:autoSpaceDE w:val="0"/>
        <w:autoSpaceDN w:val="0"/>
        <w:adjustRightInd w:val="0"/>
        <w:ind w:left="720"/>
        <w:jc w:val="both"/>
        <w:rPr>
          <w:color w:val="000000"/>
          <w:sz w:val="28"/>
          <w:szCs w:val="28"/>
        </w:rPr>
      </w:pPr>
    </w:p>
    <w:p w14:paraId="7227947B" w14:textId="77777777" w:rsidR="0045533D" w:rsidRPr="00B7538C" w:rsidRDefault="0045533D" w:rsidP="00140A32">
      <w:pPr>
        <w:autoSpaceDE w:val="0"/>
        <w:autoSpaceDN w:val="0"/>
        <w:adjustRightInd w:val="0"/>
        <w:jc w:val="both"/>
        <w:rPr>
          <w:bCs/>
          <w:color w:val="000000"/>
          <w:sz w:val="28"/>
          <w:szCs w:val="28"/>
        </w:rPr>
      </w:pPr>
    </w:p>
    <w:p w14:paraId="6838890F" w14:textId="39D14FA2" w:rsidR="00D94602" w:rsidRPr="00B7538C" w:rsidRDefault="0063683B" w:rsidP="00603412">
      <w:pPr>
        <w:pStyle w:val="10"/>
        <w:numPr>
          <w:ilvl w:val="0"/>
          <w:numId w:val="25"/>
        </w:numPr>
        <w:spacing w:before="0" w:after="0"/>
        <w:rPr>
          <w:sz w:val="28"/>
          <w:szCs w:val="28"/>
        </w:rPr>
      </w:pPr>
      <w:bookmarkStart w:id="68" w:name="_Toc420510625"/>
      <w:r w:rsidRPr="00B7538C">
        <w:rPr>
          <w:sz w:val="28"/>
          <w:szCs w:val="28"/>
        </w:rPr>
        <w:t>Перечень приложений к</w:t>
      </w:r>
      <w:r w:rsidR="007341BA">
        <w:rPr>
          <w:sz w:val="28"/>
          <w:szCs w:val="28"/>
        </w:rPr>
        <w:t xml:space="preserve"> </w:t>
      </w:r>
      <w:r w:rsidRPr="00B7538C">
        <w:rPr>
          <w:sz w:val="28"/>
          <w:szCs w:val="28"/>
        </w:rPr>
        <w:t xml:space="preserve">Конкурсной </w:t>
      </w:r>
      <w:r w:rsidR="00D94602" w:rsidRPr="00B7538C">
        <w:rPr>
          <w:sz w:val="28"/>
          <w:szCs w:val="28"/>
        </w:rPr>
        <w:t>документации</w:t>
      </w:r>
      <w:bookmarkEnd w:id="68"/>
    </w:p>
    <w:p w14:paraId="5BEF03FA" w14:textId="77777777" w:rsidR="00D94602" w:rsidRPr="00B7538C" w:rsidRDefault="00D94602" w:rsidP="006617FD">
      <w:pPr>
        <w:pStyle w:val="Standard"/>
        <w:autoSpaceDE w:val="0"/>
        <w:jc w:val="center"/>
        <w:rPr>
          <w:rFonts w:cs="Times New Roman"/>
          <w:color w:val="000000"/>
          <w:sz w:val="28"/>
          <w:szCs w:val="28"/>
          <w:lang w:val="ru-RU"/>
        </w:rPr>
      </w:pPr>
    </w:p>
    <w:p w14:paraId="7B786D80" w14:textId="77777777" w:rsidR="00D94602" w:rsidRDefault="00EB2085" w:rsidP="006617FD">
      <w:pPr>
        <w:widowControl w:val="0"/>
        <w:ind w:left="360"/>
        <w:jc w:val="both"/>
        <w:rPr>
          <w:color w:val="000000"/>
          <w:sz w:val="28"/>
          <w:szCs w:val="28"/>
        </w:rPr>
      </w:pPr>
      <w:r w:rsidRPr="00B7538C">
        <w:rPr>
          <w:color w:val="000000"/>
          <w:sz w:val="28"/>
          <w:szCs w:val="28"/>
        </w:rPr>
        <w:t>27.1.</w:t>
      </w:r>
      <w:r w:rsidR="00D94602"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00D94602" w:rsidRPr="00B7538C">
        <w:rPr>
          <w:color w:val="000000"/>
          <w:sz w:val="28"/>
          <w:szCs w:val="28"/>
        </w:rPr>
        <w:t>:</w:t>
      </w:r>
    </w:p>
    <w:p w14:paraId="560DC5FA" w14:textId="34B588A5"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 xml:space="preserve">1: </w:t>
      </w:r>
      <w:r w:rsidR="00604BDA" w:rsidRPr="00B7538C">
        <w:rPr>
          <w:bCs/>
          <w:color w:val="000000"/>
          <w:sz w:val="28"/>
          <w:szCs w:val="28"/>
        </w:rPr>
        <w:t>П</w:t>
      </w:r>
      <w:r w:rsidR="0053160D" w:rsidRPr="00B7538C">
        <w:rPr>
          <w:bCs/>
          <w:color w:val="000000"/>
          <w:sz w:val="28"/>
          <w:szCs w:val="28"/>
        </w:rPr>
        <w:t>роект Концессионного соглашения;</w:t>
      </w:r>
    </w:p>
    <w:p w14:paraId="6970F909" w14:textId="781D87F7" w:rsidR="00155233" w:rsidRPr="00526C31"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2:</w:t>
      </w:r>
      <w:r w:rsidR="00FE7492" w:rsidRPr="00B7538C">
        <w:rPr>
          <w:bCs/>
          <w:color w:val="000000"/>
          <w:sz w:val="28"/>
          <w:szCs w:val="28"/>
        </w:rPr>
        <w:t xml:space="preserve"> </w:t>
      </w:r>
      <w:r w:rsidR="00155233" w:rsidRPr="00B7538C">
        <w:rPr>
          <w:bCs/>
          <w:color w:val="000000"/>
          <w:sz w:val="28"/>
          <w:szCs w:val="28"/>
        </w:rPr>
        <w:t>Состав и описание</w:t>
      </w:r>
      <w:r w:rsidR="007341BA">
        <w:rPr>
          <w:bCs/>
          <w:color w:val="000000"/>
          <w:sz w:val="28"/>
          <w:szCs w:val="28"/>
        </w:rPr>
        <w:t xml:space="preserve"> </w:t>
      </w:r>
      <w:r w:rsidR="0053160D" w:rsidRPr="00B7538C">
        <w:rPr>
          <w:bCs/>
          <w:color w:val="000000"/>
          <w:sz w:val="28"/>
          <w:szCs w:val="28"/>
        </w:rPr>
        <w:t>О</w:t>
      </w:r>
      <w:r w:rsidR="00155233" w:rsidRPr="00B7538C">
        <w:rPr>
          <w:bCs/>
          <w:color w:val="000000"/>
          <w:sz w:val="28"/>
          <w:szCs w:val="28"/>
        </w:rPr>
        <w:t xml:space="preserve">бъекта </w:t>
      </w:r>
      <w:r w:rsidR="0053160D" w:rsidRPr="00B7538C">
        <w:rPr>
          <w:bCs/>
          <w:color w:val="000000"/>
          <w:sz w:val="28"/>
          <w:szCs w:val="28"/>
        </w:rPr>
        <w:t>С</w:t>
      </w:r>
      <w:r w:rsidR="00155233" w:rsidRPr="00B7538C">
        <w:rPr>
          <w:bCs/>
          <w:color w:val="000000"/>
          <w:sz w:val="28"/>
          <w:szCs w:val="28"/>
        </w:rPr>
        <w:t>оглашения</w:t>
      </w:r>
      <w:r w:rsidR="00526C31">
        <w:rPr>
          <w:bCs/>
          <w:color w:val="000000"/>
          <w:sz w:val="28"/>
          <w:szCs w:val="28"/>
        </w:rPr>
        <w:t>,</w:t>
      </w:r>
      <w:r w:rsidR="00526C31" w:rsidRPr="00526C31">
        <w:t xml:space="preserve"> </w:t>
      </w:r>
      <w:r w:rsidR="00526C31" w:rsidRPr="00526C31">
        <w:rPr>
          <w:rStyle w:val="blk"/>
          <w:sz w:val="28"/>
          <w:szCs w:val="28"/>
        </w:rPr>
        <w:t>в том числе технико-экономические показатели</w:t>
      </w:r>
      <w:r w:rsidR="0053160D" w:rsidRPr="00526C31">
        <w:rPr>
          <w:bCs/>
          <w:color w:val="000000"/>
          <w:sz w:val="28"/>
          <w:szCs w:val="28"/>
        </w:rPr>
        <w:t>;</w:t>
      </w:r>
    </w:p>
    <w:p w14:paraId="05F78D75" w14:textId="3A0A00E5" w:rsidR="00B65617" w:rsidRDefault="00155233"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 xml:space="preserve">3: </w:t>
      </w:r>
      <w:r w:rsidR="00251DCF" w:rsidRPr="00B7538C">
        <w:rPr>
          <w:bCs/>
          <w:color w:val="000000"/>
          <w:sz w:val="28"/>
          <w:szCs w:val="28"/>
        </w:rPr>
        <w:t>Критерии Конкурса и предельные (минимальные и (или) максимальные) значения критериев Конкурса</w:t>
      </w:r>
      <w:r w:rsidR="00E43EED" w:rsidRPr="00B7538C">
        <w:rPr>
          <w:bCs/>
          <w:color w:val="000000"/>
          <w:sz w:val="28"/>
          <w:szCs w:val="28"/>
        </w:rPr>
        <w:t>;</w:t>
      </w:r>
    </w:p>
    <w:p w14:paraId="3794051D" w14:textId="2A1B5EAB" w:rsidR="00140A32" w:rsidRPr="00B7538C" w:rsidRDefault="00140A32" w:rsidP="00140A32">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 xml:space="preserve">4: </w:t>
      </w:r>
      <w:proofErr w:type="gramStart"/>
      <w:r>
        <w:rPr>
          <w:bCs/>
          <w:color w:val="000000"/>
          <w:sz w:val="28"/>
          <w:szCs w:val="28"/>
        </w:rPr>
        <w:t>О</w:t>
      </w:r>
      <w:r w:rsidRPr="00523075">
        <w:rPr>
          <w:bCs/>
          <w:color w:val="000000"/>
          <w:sz w:val="28"/>
          <w:szCs w:val="28"/>
        </w:rPr>
        <w:t xml:space="preserve">бъем полезного отпуска тепловой энергии (мощности), и (или) теплоносителя, и (или) объем отпуска холодной воды, и (или) горячей воды, </w:t>
      </w:r>
      <w:r w:rsidRPr="00523075">
        <w:rPr>
          <w:bCs/>
          <w:color w:val="000000"/>
          <w:sz w:val="28"/>
          <w:szCs w:val="28"/>
        </w:rPr>
        <w:lastRenderedPageBreak/>
        <w:t>и (или) объем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r w:rsidRPr="00B7538C">
        <w:rPr>
          <w:bCs/>
          <w:color w:val="000000"/>
          <w:sz w:val="28"/>
          <w:szCs w:val="28"/>
        </w:rPr>
        <w:t>;</w:t>
      </w:r>
      <w:proofErr w:type="gramEnd"/>
      <w:r w:rsidRPr="00140A32">
        <w:rPr>
          <w:bCs/>
          <w:color w:val="000000"/>
          <w:sz w:val="28"/>
          <w:szCs w:val="28"/>
        </w:rPr>
        <w:t xml:space="preserve"> </w:t>
      </w:r>
      <w:r w:rsidRPr="00B7538C">
        <w:rPr>
          <w:bCs/>
          <w:color w:val="000000"/>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Pr>
          <w:bCs/>
          <w:color w:val="000000"/>
          <w:sz w:val="28"/>
          <w:szCs w:val="28"/>
        </w:rPr>
        <w:t xml:space="preserve"> </w:t>
      </w:r>
      <w:proofErr w:type="gramStart"/>
      <w:r>
        <w:rPr>
          <w:bCs/>
          <w:color w:val="000000"/>
          <w:sz w:val="28"/>
          <w:szCs w:val="28"/>
        </w:rPr>
        <w:t>П</w:t>
      </w:r>
      <w:r w:rsidRPr="00523075">
        <w:rPr>
          <w:bCs/>
          <w:color w:val="000000"/>
          <w:sz w:val="28"/>
          <w:szCs w:val="28"/>
        </w:rPr>
        <w:t>отери и удельное потребление энергетических ресурсов на единицу объема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(по каждому виду используемого энергетического ресурса)</w:t>
      </w:r>
      <w:r>
        <w:rPr>
          <w:bCs/>
          <w:color w:val="000000"/>
          <w:sz w:val="28"/>
          <w:szCs w:val="28"/>
        </w:rPr>
        <w:t>;</w:t>
      </w:r>
      <w:proofErr w:type="gramEnd"/>
      <w:r>
        <w:rPr>
          <w:bCs/>
          <w:color w:val="000000"/>
          <w:sz w:val="28"/>
          <w:szCs w:val="28"/>
        </w:rPr>
        <w:t xml:space="preserve"> </w:t>
      </w:r>
      <w:r w:rsidRPr="00B7538C">
        <w:rPr>
          <w:bCs/>
          <w:color w:val="000000"/>
          <w:sz w:val="28"/>
          <w:szCs w:val="28"/>
        </w:rPr>
        <w:t>Неподконтрольные расходы, и иные цены, значения</w:t>
      </w:r>
      <w:r w:rsidRPr="00B7538C">
        <w:rPr>
          <w:color w:val="000000"/>
          <w:sz w:val="28"/>
          <w:szCs w:val="28"/>
        </w:rPr>
        <w:t>,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или теплоснабжения</w:t>
      </w:r>
      <w:r w:rsidRPr="00B7538C">
        <w:rPr>
          <w:bCs/>
          <w:color w:val="000000"/>
          <w:sz w:val="28"/>
          <w:szCs w:val="28"/>
        </w:rPr>
        <w:t>;</w:t>
      </w:r>
      <w:r>
        <w:rPr>
          <w:bCs/>
          <w:color w:val="000000"/>
          <w:sz w:val="28"/>
          <w:szCs w:val="28"/>
        </w:rPr>
        <w:t xml:space="preserve"> </w:t>
      </w:r>
      <w:r w:rsidRPr="00B7538C">
        <w:rPr>
          <w:bCs/>
          <w:color w:val="000000"/>
          <w:sz w:val="28"/>
          <w:szCs w:val="28"/>
        </w:rPr>
        <w:t>Предельный рост необходимой валовой выручки</w:t>
      </w:r>
      <w:r>
        <w:rPr>
          <w:bCs/>
          <w:color w:val="000000"/>
          <w:sz w:val="28"/>
          <w:szCs w:val="28"/>
        </w:rPr>
        <w:t xml:space="preserve"> </w:t>
      </w:r>
      <w:r w:rsidRPr="00B7538C">
        <w:rPr>
          <w:bCs/>
          <w:color w:val="000000"/>
          <w:sz w:val="28"/>
          <w:szCs w:val="28"/>
        </w:rPr>
        <w:t>от осуществления регулируемых видов деятельности, предусмотренной нормативными правовыми актами Российской Федерации</w:t>
      </w:r>
      <w:r>
        <w:rPr>
          <w:bCs/>
          <w:color w:val="000000"/>
          <w:sz w:val="28"/>
          <w:szCs w:val="28"/>
        </w:rPr>
        <w:t>.</w:t>
      </w:r>
    </w:p>
    <w:p w14:paraId="2CD1329A" w14:textId="5B05FE85" w:rsidR="00140A32" w:rsidRPr="00B7538C" w:rsidRDefault="00140A32"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5:</w:t>
      </w:r>
      <w:r w:rsidRPr="00B7538C">
        <w:rPr>
          <w:bCs/>
          <w:color w:val="000000"/>
          <w:sz w:val="28"/>
          <w:szCs w:val="28"/>
        </w:rPr>
        <w:t xml:space="preserve"> Форма </w:t>
      </w:r>
      <w:r>
        <w:rPr>
          <w:bCs/>
          <w:color w:val="000000"/>
          <w:sz w:val="28"/>
          <w:szCs w:val="28"/>
        </w:rPr>
        <w:t>заявки на участие в конкурсе</w:t>
      </w:r>
      <w:r w:rsidRPr="00B7538C">
        <w:rPr>
          <w:bCs/>
          <w:color w:val="000000"/>
          <w:sz w:val="28"/>
          <w:szCs w:val="28"/>
        </w:rPr>
        <w:t>;</w:t>
      </w:r>
    </w:p>
    <w:p w14:paraId="04FA6B2B" w14:textId="573015B1" w:rsidR="00E85530" w:rsidRPr="00B7538C" w:rsidRDefault="00E8553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6:</w:t>
      </w:r>
      <w:r w:rsidRPr="00B7538C">
        <w:rPr>
          <w:bCs/>
          <w:color w:val="000000"/>
          <w:sz w:val="28"/>
          <w:szCs w:val="28"/>
        </w:rPr>
        <w:t xml:space="preserve"> Форма конкурсного предложения;</w:t>
      </w:r>
    </w:p>
    <w:p w14:paraId="562BCC77" w14:textId="1350A4A9" w:rsidR="00140A32" w:rsidRPr="00140A32" w:rsidRDefault="00140A32" w:rsidP="00140A32">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7:</w:t>
      </w:r>
      <w:r w:rsidRPr="00B7538C">
        <w:rPr>
          <w:bCs/>
          <w:color w:val="000000"/>
          <w:sz w:val="28"/>
          <w:szCs w:val="28"/>
        </w:rPr>
        <w:t xml:space="preserve"> Копии отчета</w:t>
      </w:r>
      <w:r w:rsidR="00FB35CA">
        <w:rPr>
          <w:bCs/>
          <w:color w:val="000000"/>
          <w:sz w:val="28"/>
          <w:szCs w:val="28"/>
        </w:rPr>
        <w:t xml:space="preserve"> (акта)</w:t>
      </w:r>
      <w:r w:rsidRPr="00B7538C">
        <w:rPr>
          <w:bCs/>
          <w:color w:val="000000"/>
          <w:sz w:val="28"/>
          <w:szCs w:val="28"/>
        </w:rPr>
        <w:t xml:space="preserve"> о техническом обследовании Объекта Соглашения;</w:t>
      </w:r>
    </w:p>
    <w:p w14:paraId="606BFCF0" w14:textId="46CF669E" w:rsidR="00071A21" w:rsidRPr="00E91232" w:rsidRDefault="00B65617" w:rsidP="00B522FF">
      <w:pPr>
        <w:numPr>
          <w:ilvl w:val="0"/>
          <w:numId w:val="8"/>
        </w:numPr>
        <w:autoSpaceDE w:val="0"/>
        <w:autoSpaceDN w:val="0"/>
        <w:adjustRightInd w:val="0"/>
        <w:ind w:left="0" w:firstLine="709"/>
        <w:jc w:val="both"/>
        <w:rPr>
          <w:color w:val="000000"/>
          <w:sz w:val="28"/>
          <w:szCs w:val="28"/>
        </w:rPr>
      </w:pPr>
      <w:r w:rsidRPr="00140A32">
        <w:rPr>
          <w:bCs/>
          <w:color w:val="000000"/>
          <w:sz w:val="28"/>
          <w:szCs w:val="28"/>
        </w:rPr>
        <w:t xml:space="preserve">Приложение № </w:t>
      </w:r>
      <w:r w:rsidR="00140A32" w:rsidRPr="00140A32">
        <w:rPr>
          <w:bCs/>
          <w:color w:val="000000"/>
          <w:sz w:val="28"/>
          <w:szCs w:val="28"/>
        </w:rPr>
        <w:t>8:</w:t>
      </w:r>
      <w:r w:rsidR="00D94602" w:rsidRPr="00140A32">
        <w:rPr>
          <w:bCs/>
          <w:color w:val="000000"/>
          <w:sz w:val="28"/>
          <w:szCs w:val="28"/>
        </w:rPr>
        <w:t xml:space="preserve"> Копии годовой бухгалтерской (финансовой) отчетности за три последних отчетных периода</w:t>
      </w:r>
      <w:r w:rsidR="004C5D71">
        <w:rPr>
          <w:bCs/>
          <w:color w:val="000000"/>
          <w:sz w:val="28"/>
          <w:szCs w:val="28"/>
        </w:rPr>
        <w:t>;</w:t>
      </w:r>
      <w:r w:rsidR="00D94602" w:rsidRPr="00140A32">
        <w:rPr>
          <w:bCs/>
          <w:color w:val="000000"/>
          <w:sz w:val="28"/>
          <w:szCs w:val="28"/>
        </w:rPr>
        <w:t xml:space="preserve"> </w:t>
      </w:r>
      <w:r w:rsidR="00140A32" w:rsidRPr="00140A32">
        <w:rPr>
          <w:bCs/>
          <w:color w:val="000000"/>
          <w:sz w:val="28"/>
          <w:szCs w:val="28"/>
        </w:rPr>
        <w:t xml:space="preserve"> </w:t>
      </w:r>
      <w:bookmarkStart w:id="69" w:name="Par45"/>
      <w:bookmarkStart w:id="70" w:name="Par51"/>
      <w:bookmarkStart w:id="71" w:name="Par61"/>
      <w:bookmarkStart w:id="72" w:name="Par71"/>
      <w:bookmarkStart w:id="73" w:name="Par76"/>
      <w:bookmarkStart w:id="74" w:name="Par93"/>
      <w:bookmarkStart w:id="75" w:name="Par133"/>
      <w:bookmarkStart w:id="76" w:name="Par137"/>
      <w:bookmarkStart w:id="77" w:name="Par139"/>
      <w:bookmarkStart w:id="78" w:name="Par171"/>
      <w:bookmarkStart w:id="79" w:name="Par177"/>
      <w:bookmarkEnd w:id="0"/>
      <w:bookmarkEnd w:id="1"/>
      <w:bookmarkEnd w:id="69"/>
      <w:bookmarkEnd w:id="70"/>
      <w:bookmarkEnd w:id="71"/>
      <w:bookmarkEnd w:id="72"/>
      <w:bookmarkEnd w:id="73"/>
      <w:bookmarkEnd w:id="74"/>
      <w:bookmarkEnd w:id="75"/>
      <w:bookmarkEnd w:id="76"/>
      <w:bookmarkEnd w:id="77"/>
      <w:bookmarkEnd w:id="78"/>
      <w:bookmarkEnd w:id="79"/>
    </w:p>
    <w:p w14:paraId="75EF0AF1" w14:textId="3989E3CD" w:rsidR="00E91232" w:rsidRPr="0019278B" w:rsidRDefault="00E91232" w:rsidP="00B522FF">
      <w:pPr>
        <w:numPr>
          <w:ilvl w:val="0"/>
          <w:numId w:val="8"/>
        </w:numPr>
        <w:autoSpaceDE w:val="0"/>
        <w:autoSpaceDN w:val="0"/>
        <w:adjustRightInd w:val="0"/>
        <w:ind w:left="0" w:firstLine="709"/>
        <w:jc w:val="both"/>
        <w:rPr>
          <w:sz w:val="28"/>
          <w:szCs w:val="28"/>
        </w:rPr>
      </w:pPr>
      <w:r w:rsidRPr="0019278B">
        <w:rPr>
          <w:bCs/>
          <w:sz w:val="28"/>
          <w:szCs w:val="28"/>
        </w:rPr>
        <w:t xml:space="preserve">Приложение № 9: Задание </w:t>
      </w:r>
      <w:r w:rsidR="004C5D71" w:rsidRPr="0019278B">
        <w:rPr>
          <w:bCs/>
          <w:sz w:val="28"/>
          <w:szCs w:val="28"/>
        </w:rPr>
        <w:t>концессионера</w:t>
      </w:r>
      <w:r w:rsidRPr="0019278B">
        <w:rPr>
          <w:bCs/>
          <w:sz w:val="28"/>
          <w:szCs w:val="28"/>
        </w:rPr>
        <w:t>.</w:t>
      </w:r>
    </w:p>
    <w:p w14:paraId="72626F00" w14:textId="77777777" w:rsidR="00071A21" w:rsidRPr="00071A21" w:rsidRDefault="00071A21" w:rsidP="00071A21">
      <w:pPr>
        <w:rPr>
          <w:sz w:val="28"/>
          <w:szCs w:val="28"/>
        </w:rPr>
      </w:pPr>
    </w:p>
    <w:p w14:paraId="28716A91" w14:textId="77777777" w:rsidR="00071A21" w:rsidRPr="00071A21" w:rsidRDefault="00071A21" w:rsidP="00071A21">
      <w:pPr>
        <w:rPr>
          <w:sz w:val="28"/>
          <w:szCs w:val="28"/>
        </w:rPr>
      </w:pPr>
    </w:p>
    <w:p w14:paraId="2B38B4A7" w14:textId="77777777" w:rsidR="00071A21" w:rsidRPr="00071A21" w:rsidRDefault="00071A21" w:rsidP="00071A21">
      <w:pPr>
        <w:rPr>
          <w:sz w:val="28"/>
          <w:szCs w:val="28"/>
        </w:rPr>
      </w:pPr>
    </w:p>
    <w:p w14:paraId="3974BA3E" w14:textId="39773200" w:rsidR="00071A21" w:rsidRDefault="00071A21" w:rsidP="00071A21">
      <w:pPr>
        <w:rPr>
          <w:sz w:val="28"/>
          <w:szCs w:val="28"/>
        </w:rPr>
      </w:pPr>
    </w:p>
    <w:p w14:paraId="2CC600D8" w14:textId="431B25F3" w:rsidR="00BD015D" w:rsidRPr="00071A21" w:rsidRDefault="00071A21" w:rsidP="00071A21">
      <w:pPr>
        <w:tabs>
          <w:tab w:val="left" w:pos="6329"/>
        </w:tabs>
        <w:rPr>
          <w:sz w:val="28"/>
          <w:szCs w:val="28"/>
        </w:rPr>
      </w:pPr>
      <w:r>
        <w:rPr>
          <w:sz w:val="28"/>
          <w:szCs w:val="28"/>
        </w:rPr>
        <w:tab/>
      </w:r>
    </w:p>
    <w:sectPr w:rsidR="00BD015D" w:rsidRPr="00071A21" w:rsidSect="00F5192D">
      <w:headerReference w:type="default" r:id="rId42"/>
      <w:footerReference w:type="even" r:id="rId43"/>
      <w:pgSz w:w="11906" w:h="16838"/>
      <w:pgMar w:top="567" w:right="567"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74090" w14:textId="77777777" w:rsidR="006168F3" w:rsidRDefault="006168F3">
      <w:r>
        <w:separator/>
      </w:r>
    </w:p>
  </w:endnote>
  <w:endnote w:type="continuationSeparator" w:id="0">
    <w:p w14:paraId="76B1BC9B" w14:textId="77777777" w:rsidR="006168F3" w:rsidRDefault="006168F3">
      <w:r>
        <w:continuationSeparator/>
      </w:r>
    </w:p>
  </w:endnote>
  <w:endnote w:type="continuationNotice" w:id="1">
    <w:p w14:paraId="013BEF96" w14:textId="77777777" w:rsidR="006168F3" w:rsidRDefault="00616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PGothic">
    <w:charset w:val="80"/>
    <w:family w:val="swiss"/>
    <w:pitch w:val="variable"/>
    <w:sig w:usb0="E00002FF" w:usb1="6AC7FDFB" w:usb2="00000012" w:usb3="00000000" w:csb0="0002009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51B7" w14:textId="77777777" w:rsidR="009831F1" w:rsidRDefault="009831F1"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2F8BF15" w14:textId="77777777" w:rsidR="009831F1" w:rsidRDefault="009831F1" w:rsidP="00502B3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9F88C" w14:textId="77777777" w:rsidR="006168F3" w:rsidRDefault="006168F3">
      <w:r>
        <w:separator/>
      </w:r>
    </w:p>
  </w:footnote>
  <w:footnote w:type="continuationSeparator" w:id="0">
    <w:p w14:paraId="6F84B2BB" w14:textId="77777777" w:rsidR="006168F3" w:rsidRDefault="006168F3">
      <w:r>
        <w:continuationSeparator/>
      </w:r>
    </w:p>
  </w:footnote>
  <w:footnote w:type="continuationNotice" w:id="1">
    <w:p w14:paraId="640CA552" w14:textId="77777777" w:rsidR="006168F3" w:rsidRDefault="00616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66015"/>
      <w:docPartObj>
        <w:docPartGallery w:val="Page Numbers (Top of Page)"/>
        <w:docPartUnique/>
      </w:docPartObj>
    </w:sdtPr>
    <w:sdtEndPr/>
    <w:sdtContent>
      <w:p w14:paraId="035B3A56" w14:textId="77777777" w:rsidR="009831F1" w:rsidRDefault="009831F1">
        <w:pPr>
          <w:pStyle w:val="afb"/>
          <w:jc w:val="center"/>
        </w:pPr>
        <w:r>
          <w:fldChar w:fldCharType="begin"/>
        </w:r>
        <w:r>
          <w:instrText>PAGE   \* MERGEFORMAT</w:instrText>
        </w:r>
        <w:r>
          <w:fldChar w:fldCharType="separate"/>
        </w:r>
        <w:r w:rsidR="00571238" w:rsidRPr="00571238">
          <w:rPr>
            <w:noProof/>
            <w:lang w:val="ru-RU"/>
          </w:rPr>
          <w:t>24</w:t>
        </w:r>
        <w:r>
          <w:rPr>
            <w:noProof/>
            <w:lang w:val="ru-RU"/>
          </w:rPr>
          <w:fldChar w:fldCharType="end"/>
        </w:r>
      </w:p>
    </w:sdtContent>
  </w:sdt>
  <w:p w14:paraId="5DD9A5B8" w14:textId="77777777" w:rsidR="009831F1" w:rsidRPr="001769AE" w:rsidRDefault="009831F1" w:rsidP="001769AE">
    <w:pPr>
      <w:pStyle w:val="afb"/>
      <w:jc w:val="both"/>
      <w:rPr>
        <w:b/>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6824C1E"/>
    <w:multiLevelType w:val="hybridMultilevel"/>
    <w:tmpl w:val="76948A5A"/>
    <w:lvl w:ilvl="0" w:tplc="16E6D40C">
      <w:start w:val="1"/>
      <w:numFmt w:val="russianLower"/>
      <w:suff w:val="space"/>
      <w:lvlText w:val="%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D0A738F"/>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
    <w:nsid w:val="115B77FB"/>
    <w:multiLevelType w:val="multilevel"/>
    <w:tmpl w:val="489C0B88"/>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2B1ECE"/>
    <w:multiLevelType w:val="multilevel"/>
    <w:tmpl w:val="67BAB1AC"/>
    <w:lvl w:ilvl="0">
      <w:start w:val="13"/>
      <w:numFmt w:val="decimal"/>
      <w:lvlText w:val="%1."/>
      <w:lvlJc w:val="left"/>
      <w:pPr>
        <w:ind w:left="600" w:hanging="600"/>
      </w:pPr>
      <w:rPr>
        <w:rFonts w:hint="default"/>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23B46686"/>
    <w:multiLevelType w:val="hybridMultilevel"/>
    <w:tmpl w:val="FB72C978"/>
    <w:lvl w:ilvl="0" w:tplc="347CF34A">
      <w:start w:val="2"/>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65644"/>
    <w:multiLevelType w:val="multilevel"/>
    <w:tmpl w:val="8D9E6740"/>
    <w:lvl w:ilvl="0">
      <w:start w:val="1"/>
      <w:numFmt w:val="decimal"/>
      <w:lvlText w:val="%1."/>
      <w:lvlJc w:val="left"/>
      <w:pPr>
        <w:ind w:left="1069" w:hanging="360"/>
      </w:pPr>
      <w:rPr>
        <w:rFonts w:eastAsia="Andale Sans UI" w:cs="Tahoma" w:hint="default"/>
        <w:color w:val="auto"/>
        <w:sz w:val="28"/>
        <w:szCs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40A06A29"/>
    <w:multiLevelType w:val="multilevel"/>
    <w:tmpl w:val="EB28E130"/>
    <w:lvl w:ilvl="0">
      <w:start w:val="6"/>
      <w:numFmt w:val="decimal"/>
      <w:lvlText w:val="%1."/>
      <w:lvlJc w:val="left"/>
      <w:pPr>
        <w:ind w:left="675" w:hanging="675"/>
      </w:pPr>
      <w:rPr>
        <w:rFonts w:hint="default"/>
      </w:rPr>
    </w:lvl>
    <w:lvl w:ilvl="1">
      <w:start w:val="2"/>
      <w:numFmt w:val="decimal"/>
      <w:lvlText w:val="%1.%2."/>
      <w:lvlJc w:val="left"/>
      <w:pPr>
        <w:ind w:left="2138" w:hanging="720"/>
      </w:pPr>
      <w:rPr>
        <w:rFonts w:ascii="Times New Roman" w:hAnsi="Times New Roman" w:cs="Times New Roman" w:hint="default"/>
        <w:i w:val="0"/>
        <w:sz w:val="28"/>
        <w:szCs w:val="28"/>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nsid w:val="475849E7"/>
    <w:multiLevelType w:val="multilevel"/>
    <w:tmpl w:val="D7EC336A"/>
    <w:lvl w:ilvl="0">
      <w:start w:val="7"/>
      <w:numFmt w:val="decimal"/>
      <w:lvlText w:val="%1."/>
      <w:lvlJc w:val="left"/>
      <w:pPr>
        <w:ind w:left="450" w:hanging="450"/>
      </w:pPr>
      <w:rPr>
        <w:rFonts w:hint="default"/>
      </w:rPr>
    </w:lvl>
    <w:lvl w:ilvl="1">
      <w:start w:val="1"/>
      <w:numFmt w:val="decimal"/>
      <w:lvlText w:val="%1.%2."/>
      <w:lvlJc w:val="left"/>
      <w:pPr>
        <w:ind w:left="9226" w:hanging="720"/>
      </w:pPr>
      <w:rPr>
        <w:rFonts w:ascii="Times New Roman" w:hAnsi="Times New Roman" w:cs="Times New Roman" w:hint="default"/>
        <w:i w:val="0"/>
        <w:color w:val="auto"/>
        <w:sz w:val="28"/>
        <w:szCs w:val="28"/>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7">
    <w:nsid w:val="4C7F6D3A"/>
    <w:multiLevelType w:val="hybridMultilevel"/>
    <w:tmpl w:val="C98EDDA2"/>
    <w:lvl w:ilvl="0" w:tplc="282CA9D8">
      <w:start w:val="10"/>
      <w:numFmt w:val="decimal"/>
      <w:lvlText w:val="%1."/>
      <w:lvlJc w:val="left"/>
      <w:pPr>
        <w:ind w:left="1510" w:hanging="375"/>
      </w:pPr>
      <w:rPr>
        <w:rFonts w:ascii="Times New Roman" w:hAnsi="Times New Roman" w:cs="Times New Roman" w:hint="default"/>
      </w:rPr>
    </w:lvl>
    <w:lvl w:ilvl="1" w:tplc="04190019" w:tentative="1">
      <w:start w:val="1"/>
      <w:numFmt w:val="lowerLetter"/>
      <w:lvlText w:val="%2."/>
      <w:lvlJc w:val="left"/>
      <w:pPr>
        <w:ind w:left="-11251" w:hanging="360"/>
      </w:pPr>
    </w:lvl>
    <w:lvl w:ilvl="2" w:tplc="0419001B" w:tentative="1">
      <w:start w:val="1"/>
      <w:numFmt w:val="lowerRoman"/>
      <w:lvlText w:val="%3."/>
      <w:lvlJc w:val="right"/>
      <w:pPr>
        <w:ind w:left="-10531" w:hanging="180"/>
      </w:pPr>
    </w:lvl>
    <w:lvl w:ilvl="3" w:tplc="0419000F" w:tentative="1">
      <w:start w:val="1"/>
      <w:numFmt w:val="decimal"/>
      <w:lvlText w:val="%4."/>
      <w:lvlJc w:val="left"/>
      <w:pPr>
        <w:ind w:left="-9811" w:hanging="360"/>
      </w:pPr>
    </w:lvl>
    <w:lvl w:ilvl="4" w:tplc="04190019" w:tentative="1">
      <w:start w:val="1"/>
      <w:numFmt w:val="lowerLetter"/>
      <w:lvlText w:val="%5."/>
      <w:lvlJc w:val="left"/>
      <w:pPr>
        <w:ind w:left="-9091" w:hanging="360"/>
      </w:pPr>
    </w:lvl>
    <w:lvl w:ilvl="5" w:tplc="0419001B" w:tentative="1">
      <w:start w:val="1"/>
      <w:numFmt w:val="lowerRoman"/>
      <w:lvlText w:val="%6."/>
      <w:lvlJc w:val="right"/>
      <w:pPr>
        <w:ind w:left="-8371" w:hanging="180"/>
      </w:pPr>
    </w:lvl>
    <w:lvl w:ilvl="6" w:tplc="0419000F" w:tentative="1">
      <w:start w:val="1"/>
      <w:numFmt w:val="decimal"/>
      <w:lvlText w:val="%7."/>
      <w:lvlJc w:val="left"/>
      <w:pPr>
        <w:ind w:left="-7651" w:hanging="360"/>
      </w:pPr>
    </w:lvl>
    <w:lvl w:ilvl="7" w:tplc="04190019" w:tentative="1">
      <w:start w:val="1"/>
      <w:numFmt w:val="lowerLetter"/>
      <w:lvlText w:val="%8."/>
      <w:lvlJc w:val="left"/>
      <w:pPr>
        <w:ind w:left="-6931" w:hanging="360"/>
      </w:pPr>
    </w:lvl>
    <w:lvl w:ilvl="8" w:tplc="0419001B" w:tentative="1">
      <w:start w:val="1"/>
      <w:numFmt w:val="lowerRoman"/>
      <w:lvlText w:val="%9."/>
      <w:lvlJc w:val="right"/>
      <w:pPr>
        <w:ind w:left="-6211" w:hanging="180"/>
      </w:pPr>
    </w:lvl>
  </w:abstractNum>
  <w:abstractNum w:abstractNumId="18">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9">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nsid w:val="7508179F"/>
    <w:multiLevelType w:val="multilevel"/>
    <w:tmpl w:val="7FDA6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b w:val="0"/>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64319D"/>
    <w:multiLevelType w:val="hybridMultilevel"/>
    <w:tmpl w:val="C664940A"/>
    <w:lvl w:ilvl="0" w:tplc="47F2A35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EB52CCE"/>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8"/>
  </w:num>
  <w:num w:numId="4">
    <w:abstractNumId w:val="6"/>
  </w:num>
  <w:num w:numId="5">
    <w:abstractNumId w:val="21"/>
  </w:num>
  <w:num w:numId="6">
    <w:abstractNumId w:val="23"/>
  </w:num>
  <w:num w:numId="7">
    <w:abstractNumId w:val="9"/>
  </w:num>
  <w:num w:numId="8">
    <w:abstractNumId w:val="12"/>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1"/>
  </w:num>
  <w:num w:numId="16">
    <w:abstractNumId w:val="17"/>
  </w:num>
  <w:num w:numId="17">
    <w:abstractNumId w:val="25"/>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15"/>
  </w:num>
  <w:num w:numId="24">
    <w:abstractNumId w:val="8"/>
  </w:num>
  <w:num w:numId="25">
    <w:abstractNumId w:val="16"/>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F8"/>
    <w:rsid w:val="000001C1"/>
    <w:rsid w:val="00000545"/>
    <w:rsid w:val="00000B51"/>
    <w:rsid w:val="000023D5"/>
    <w:rsid w:val="0000389D"/>
    <w:rsid w:val="00006F7D"/>
    <w:rsid w:val="0000731D"/>
    <w:rsid w:val="00007839"/>
    <w:rsid w:val="000078D9"/>
    <w:rsid w:val="00010108"/>
    <w:rsid w:val="00010317"/>
    <w:rsid w:val="00011A1E"/>
    <w:rsid w:val="00012081"/>
    <w:rsid w:val="00012A96"/>
    <w:rsid w:val="000149D6"/>
    <w:rsid w:val="00016029"/>
    <w:rsid w:val="00016AB2"/>
    <w:rsid w:val="0001733C"/>
    <w:rsid w:val="00017B03"/>
    <w:rsid w:val="0002005F"/>
    <w:rsid w:val="000215FF"/>
    <w:rsid w:val="000219BD"/>
    <w:rsid w:val="000236B2"/>
    <w:rsid w:val="000252D2"/>
    <w:rsid w:val="0002640E"/>
    <w:rsid w:val="00026CBA"/>
    <w:rsid w:val="00026EC2"/>
    <w:rsid w:val="00033A16"/>
    <w:rsid w:val="00035ACA"/>
    <w:rsid w:val="00035B3D"/>
    <w:rsid w:val="000404AF"/>
    <w:rsid w:val="000404B3"/>
    <w:rsid w:val="00040DFC"/>
    <w:rsid w:val="00042922"/>
    <w:rsid w:val="00044EC3"/>
    <w:rsid w:val="00045E6B"/>
    <w:rsid w:val="000460FE"/>
    <w:rsid w:val="000468BC"/>
    <w:rsid w:val="00046994"/>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1A21"/>
    <w:rsid w:val="000724A7"/>
    <w:rsid w:val="00072727"/>
    <w:rsid w:val="00073EEB"/>
    <w:rsid w:val="00074CA1"/>
    <w:rsid w:val="00075E50"/>
    <w:rsid w:val="00077B81"/>
    <w:rsid w:val="00077CFB"/>
    <w:rsid w:val="00080511"/>
    <w:rsid w:val="00081AAB"/>
    <w:rsid w:val="00081F11"/>
    <w:rsid w:val="00082984"/>
    <w:rsid w:val="00084223"/>
    <w:rsid w:val="0008604C"/>
    <w:rsid w:val="0008699E"/>
    <w:rsid w:val="000901A8"/>
    <w:rsid w:val="00091488"/>
    <w:rsid w:val="00092869"/>
    <w:rsid w:val="00094D7A"/>
    <w:rsid w:val="0009572F"/>
    <w:rsid w:val="00095FBB"/>
    <w:rsid w:val="0009751C"/>
    <w:rsid w:val="00097EB3"/>
    <w:rsid w:val="000A0D65"/>
    <w:rsid w:val="000A1CFF"/>
    <w:rsid w:val="000A2CE5"/>
    <w:rsid w:val="000A3939"/>
    <w:rsid w:val="000A63E3"/>
    <w:rsid w:val="000A7D53"/>
    <w:rsid w:val="000B09A0"/>
    <w:rsid w:val="000B111B"/>
    <w:rsid w:val="000B11F1"/>
    <w:rsid w:val="000B1949"/>
    <w:rsid w:val="000B284A"/>
    <w:rsid w:val="000B4768"/>
    <w:rsid w:val="000B4E66"/>
    <w:rsid w:val="000B6BCA"/>
    <w:rsid w:val="000B6C63"/>
    <w:rsid w:val="000B6EF6"/>
    <w:rsid w:val="000B7782"/>
    <w:rsid w:val="000B7C27"/>
    <w:rsid w:val="000C0163"/>
    <w:rsid w:val="000C02F3"/>
    <w:rsid w:val="000C06BD"/>
    <w:rsid w:val="000C0B6E"/>
    <w:rsid w:val="000C1F89"/>
    <w:rsid w:val="000C2085"/>
    <w:rsid w:val="000C21F8"/>
    <w:rsid w:val="000C3BB4"/>
    <w:rsid w:val="000C62D0"/>
    <w:rsid w:val="000C7118"/>
    <w:rsid w:val="000C7196"/>
    <w:rsid w:val="000C7970"/>
    <w:rsid w:val="000D00D1"/>
    <w:rsid w:val="000D12AE"/>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A51"/>
    <w:rsid w:val="000F6B82"/>
    <w:rsid w:val="000F70B1"/>
    <w:rsid w:val="000F71AC"/>
    <w:rsid w:val="000F7F40"/>
    <w:rsid w:val="00101B44"/>
    <w:rsid w:val="001028E4"/>
    <w:rsid w:val="0010362C"/>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E19"/>
    <w:rsid w:val="00122E29"/>
    <w:rsid w:val="00125424"/>
    <w:rsid w:val="00125AAA"/>
    <w:rsid w:val="0012624B"/>
    <w:rsid w:val="00126FFD"/>
    <w:rsid w:val="00130FB1"/>
    <w:rsid w:val="00132AFF"/>
    <w:rsid w:val="00133220"/>
    <w:rsid w:val="00133D86"/>
    <w:rsid w:val="0013551E"/>
    <w:rsid w:val="0013553F"/>
    <w:rsid w:val="001367D3"/>
    <w:rsid w:val="00136C25"/>
    <w:rsid w:val="00140A32"/>
    <w:rsid w:val="00141706"/>
    <w:rsid w:val="00142CD7"/>
    <w:rsid w:val="00143143"/>
    <w:rsid w:val="001436F8"/>
    <w:rsid w:val="001441F0"/>
    <w:rsid w:val="001450AA"/>
    <w:rsid w:val="001461E5"/>
    <w:rsid w:val="001463AA"/>
    <w:rsid w:val="001469E0"/>
    <w:rsid w:val="00150D6D"/>
    <w:rsid w:val="001512A6"/>
    <w:rsid w:val="0015153C"/>
    <w:rsid w:val="00152112"/>
    <w:rsid w:val="00152E05"/>
    <w:rsid w:val="00153D4F"/>
    <w:rsid w:val="0015432C"/>
    <w:rsid w:val="001545B6"/>
    <w:rsid w:val="00155233"/>
    <w:rsid w:val="001557F6"/>
    <w:rsid w:val="001565A9"/>
    <w:rsid w:val="00157D15"/>
    <w:rsid w:val="00160075"/>
    <w:rsid w:val="00160153"/>
    <w:rsid w:val="001603D9"/>
    <w:rsid w:val="0016169C"/>
    <w:rsid w:val="00164574"/>
    <w:rsid w:val="001716AE"/>
    <w:rsid w:val="00172D3B"/>
    <w:rsid w:val="00172DA8"/>
    <w:rsid w:val="00172FE8"/>
    <w:rsid w:val="0017455C"/>
    <w:rsid w:val="00174C11"/>
    <w:rsid w:val="00175F0C"/>
    <w:rsid w:val="0017631C"/>
    <w:rsid w:val="001769AE"/>
    <w:rsid w:val="0017702A"/>
    <w:rsid w:val="00177802"/>
    <w:rsid w:val="001809F3"/>
    <w:rsid w:val="00181029"/>
    <w:rsid w:val="00181275"/>
    <w:rsid w:val="00182190"/>
    <w:rsid w:val="0018571C"/>
    <w:rsid w:val="001906F2"/>
    <w:rsid w:val="0019278B"/>
    <w:rsid w:val="00193E16"/>
    <w:rsid w:val="00194E3D"/>
    <w:rsid w:val="001951ED"/>
    <w:rsid w:val="001952BE"/>
    <w:rsid w:val="00195A40"/>
    <w:rsid w:val="001962F2"/>
    <w:rsid w:val="0019638C"/>
    <w:rsid w:val="00197B86"/>
    <w:rsid w:val="001A35E0"/>
    <w:rsid w:val="001A3A7E"/>
    <w:rsid w:val="001A3D20"/>
    <w:rsid w:val="001A3E36"/>
    <w:rsid w:val="001A5CD1"/>
    <w:rsid w:val="001A7F6B"/>
    <w:rsid w:val="001B0B21"/>
    <w:rsid w:val="001B0BE3"/>
    <w:rsid w:val="001B0F5B"/>
    <w:rsid w:val="001B2353"/>
    <w:rsid w:val="001B26B2"/>
    <w:rsid w:val="001B33A9"/>
    <w:rsid w:val="001B363B"/>
    <w:rsid w:val="001B37FC"/>
    <w:rsid w:val="001B387D"/>
    <w:rsid w:val="001B4712"/>
    <w:rsid w:val="001B4A99"/>
    <w:rsid w:val="001B4BA2"/>
    <w:rsid w:val="001B6E6F"/>
    <w:rsid w:val="001C0AE2"/>
    <w:rsid w:val="001C1A69"/>
    <w:rsid w:val="001C2718"/>
    <w:rsid w:val="001C4CD7"/>
    <w:rsid w:val="001C56C0"/>
    <w:rsid w:val="001C6D20"/>
    <w:rsid w:val="001C6F1B"/>
    <w:rsid w:val="001C73EB"/>
    <w:rsid w:val="001C7674"/>
    <w:rsid w:val="001C7A19"/>
    <w:rsid w:val="001D038B"/>
    <w:rsid w:val="001D1C81"/>
    <w:rsid w:val="001D3576"/>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0E4D"/>
    <w:rsid w:val="00251DCF"/>
    <w:rsid w:val="002538BA"/>
    <w:rsid w:val="0025426D"/>
    <w:rsid w:val="00254811"/>
    <w:rsid w:val="00254934"/>
    <w:rsid w:val="002551EC"/>
    <w:rsid w:val="00255955"/>
    <w:rsid w:val="00255D72"/>
    <w:rsid w:val="00256089"/>
    <w:rsid w:val="00256532"/>
    <w:rsid w:val="00256892"/>
    <w:rsid w:val="00256CA7"/>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6DFE"/>
    <w:rsid w:val="00287F3B"/>
    <w:rsid w:val="00290464"/>
    <w:rsid w:val="00292999"/>
    <w:rsid w:val="00293535"/>
    <w:rsid w:val="00294D4B"/>
    <w:rsid w:val="00295861"/>
    <w:rsid w:val="002959A1"/>
    <w:rsid w:val="00295E1F"/>
    <w:rsid w:val="00296B7B"/>
    <w:rsid w:val="002A0B40"/>
    <w:rsid w:val="002A1ADA"/>
    <w:rsid w:val="002A1B82"/>
    <w:rsid w:val="002A542E"/>
    <w:rsid w:val="002A701B"/>
    <w:rsid w:val="002A752C"/>
    <w:rsid w:val="002B0721"/>
    <w:rsid w:val="002B0E7D"/>
    <w:rsid w:val="002B381B"/>
    <w:rsid w:val="002B386A"/>
    <w:rsid w:val="002B4222"/>
    <w:rsid w:val="002B5582"/>
    <w:rsid w:val="002B58C0"/>
    <w:rsid w:val="002B6012"/>
    <w:rsid w:val="002C01B4"/>
    <w:rsid w:val="002C0CF8"/>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38A9"/>
    <w:rsid w:val="002E456E"/>
    <w:rsid w:val="002E55CD"/>
    <w:rsid w:val="002E6C28"/>
    <w:rsid w:val="002E7E6E"/>
    <w:rsid w:val="002F22A1"/>
    <w:rsid w:val="002F44F0"/>
    <w:rsid w:val="002F7044"/>
    <w:rsid w:val="002F77E9"/>
    <w:rsid w:val="003019BA"/>
    <w:rsid w:val="00302412"/>
    <w:rsid w:val="003027B5"/>
    <w:rsid w:val="00303D96"/>
    <w:rsid w:val="00304231"/>
    <w:rsid w:val="00305B97"/>
    <w:rsid w:val="00306399"/>
    <w:rsid w:val="00306521"/>
    <w:rsid w:val="003068B8"/>
    <w:rsid w:val="003100AD"/>
    <w:rsid w:val="003102EE"/>
    <w:rsid w:val="00310AD0"/>
    <w:rsid w:val="003127B1"/>
    <w:rsid w:val="0031360B"/>
    <w:rsid w:val="00313838"/>
    <w:rsid w:val="0031471D"/>
    <w:rsid w:val="0031478D"/>
    <w:rsid w:val="003150E0"/>
    <w:rsid w:val="003169A1"/>
    <w:rsid w:val="0032034D"/>
    <w:rsid w:val="003225AC"/>
    <w:rsid w:val="00322C05"/>
    <w:rsid w:val="00323AC4"/>
    <w:rsid w:val="0032432F"/>
    <w:rsid w:val="003249F2"/>
    <w:rsid w:val="003269A9"/>
    <w:rsid w:val="00327003"/>
    <w:rsid w:val="003272F0"/>
    <w:rsid w:val="00330109"/>
    <w:rsid w:val="00331091"/>
    <w:rsid w:val="003310F7"/>
    <w:rsid w:val="00334476"/>
    <w:rsid w:val="003345DE"/>
    <w:rsid w:val="0033464D"/>
    <w:rsid w:val="0034091C"/>
    <w:rsid w:val="00342D30"/>
    <w:rsid w:val="00343092"/>
    <w:rsid w:val="00344590"/>
    <w:rsid w:val="00344FD2"/>
    <w:rsid w:val="00345032"/>
    <w:rsid w:val="00345093"/>
    <w:rsid w:val="00345B02"/>
    <w:rsid w:val="0034697C"/>
    <w:rsid w:val="0034753B"/>
    <w:rsid w:val="003528FF"/>
    <w:rsid w:val="00353959"/>
    <w:rsid w:val="00355368"/>
    <w:rsid w:val="00356357"/>
    <w:rsid w:val="00357EC2"/>
    <w:rsid w:val="00360A52"/>
    <w:rsid w:val="00360CDD"/>
    <w:rsid w:val="0036240E"/>
    <w:rsid w:val="00362422"/>
    <w:rsid w:val="003646ED"/>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4418"/>
    <w:rsid w:val="00385416"/>
    <w:rsid w:val="00387795"/>
    <w:rsid w:val="00387DC0"/>
    <w:rsid w:val="003902E1"/>
    <w:rsid w:val="0039131C"/>
    <w:rsid w:val="00392864"/>
    <w:rsid w:val="00393517"/>
    <w:rsid w:val="00393B68"/>
    <w:rsid w:val="00393E8E"/>
    <w:rsid w:val="0039724B"/>
    <w:rsid w:val="00397595"/>
    <w:rsid w:val="003A1398"/>
    <w:rsid w:val="003A191A"/>
    <w:rsid w:val="003A348E"/>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4FBF"/>
    <w:rsid w:val="003C6838"/>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8E6"/>
    <w:rsid w:val="003F79A1"/>
    <w:rsid w:val="00401A1A"/>
    <w:rsid w:val="00402971"/>
    <w:rsid w:val="00405097"/>
    <w:rsid w:val="0040648E"/>
    <w:rsid w:val="00406F98"/>
    <w:rsid w:val="00412676"/>
    <w:rsid w:val="00413BCB"/>
    <w:rsid w:val="00413BD0"/>
    <w:rsid w:val="00413D82"/>
    <w:rsid w:val="00413F14"/>
    <w:rsid w:val="004154E0"/>
    <w:rsid w:val="00417049"/>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646"/>
    <w:rsid w:val="00443882"/>
    <w:rsid w:val="004442FF"/>
    <w:rsid w:val="00444FBD"/>
    <w:rsid w:val="0044769F"/>
    <w:rsid w:val="004517FC"/>
    <w:rsid w:val="0045366C"/>
    <w:rsid w:val="00453838"/>
    <w:rsid w:val="0045533D"/>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97628"/>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5D71"/>
    <w:rsid w:val="004C642B"/>
    <w:rsid w:val="004C727D"/>
    <w:rsid w:val="004D028E"/>
    <w:rsid w:val="004D0C4D"/>
    <w:rsid w:val="004D2B25"/>
    <w:rsid w:val="004D40D3"/>
    <w:rsid w:val="004D5961"/>
    <w:rsid w:val="004D5AF4"/>
    <w:rsid w:val="004D5F0F"/>
    <w:rsid w:val="004D6479"/>
    <w:rsid w:val="004D68BB"/>
    <w:rsid w:val="004D73B0"/>
    <w:rsid w:val="004D7F3A"/>
    <w:rsid w:val="004E1209"/>
    <w:rsid w:val="004E2B7D"/>
    <w:rsid w:val="004E4B4C"/>
    <w:rsid w:val="004E5076"/>
    <w:rsid w:val="004E5411"/>
    <w:rsid w:val="004E548F"/>
    <w:rsid w:val="004E6475"/>
    <w:rsid w:val="004F0208"/>
    <w:rsid w:val="004F0B22"/>
    <w:rsid w:val="004F1B7E"/>
    <w:rsid w:val="004F1C70"/>
    <w:rsid w:val="004F2A7A"/>
    <w:rsid w:val="004F3F20"/>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3075"/>
    <w:rsid w:val="005231F2"/>
    <w:rsid w:val="005233E7"/>
    <w:rsid w:val="005235E8"/>
    <w:rsid w:val="00523FC8"/>
    <w:rsid w:val="005249DE"/>
    <w:rsid w:val="00526BF6"/>
    <w:rsid w:val="00526C31"/>
    <w:rsid w:val="00527200"/>
    <w:rsid w:val="00527391"/>
    <w:rsid w:val="005274DC"/>
    <w:rsid w:val="00527B59"/>
    <w:rsid w:val="00527E14"/>
    <w:rsid w:val="0053160D"/>
    <w:rsid w:val="0053216D"/>
    <w:rsid w:val="0053247E"/>
    <w:rsid w:val="00532948"/>
    <w:rsid w:val="00532CBD"/>
    <w:rsid w:val="005341AA"/>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238"/>
    <w:rsid w:val="005714C0"/>
    <w:rsid w:val="0057285C"/>
    <w:rsid w:val="00572E5B"/>
    <w:rsid w:val="005737EA"/>
    <w:rsid w:val="00574C9C"/>
    <w:rsid w:val="00575F54"/>
    <w:rsid w:val="005767D0"/>
    <w:rsid w:val="00576A20"/>
    <w:rsid w:val="00577D3A"/>
    <w:rsid w:val="005857C0"/>
    <w:rsid w:val="00585A96"/>
    <w:rsid w:val="00585B8B"/>
    <w:rsid w:val="00587BAB"/>
    <w:rsid w:val="00591C6F"/>
    <w:rsid w:val="00594220"/>
    <w:rsid w:val="0059539E"/>
    <w:rsid w:val="005957E7"/>
    <w:rsid w:val="00595A72"/>
    <w:rsid w:val="00596AAC"/>
    <w:rsid w:val="005975D0"/>
    <w:rsid w:val="00597887"/>
    <w:rsid w:val="00597E59"/>
    <w:rsid w:val="005A0596"/>
    <w:rsid w:val="005A1CA7"/>
    <w:rsid w:val="005A219B"/>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2C6A"/>
    <w:rsid w:val="005C6554"/>
    <w:rsid w:val="005D16A1"/>
    <w:rsid w:val="005D2535"/>
    <w:rsid w:val="005D4364"/>
    <w:rsid w:val="005D54D6"/>
    <w:rsid w:val="005D5E1A"/>
    <w:rsid w:val="005D61AB"/>
    <w:rsid w:val="005E03DD"/>
    <w:rsid w:val="005E0906"/>
    <w:rsid w:val="005E0EED"/>
    <w:rsid w:val="005E24F7"/>
    <w:rsid w:val="005E4D32"/>
    <w:rsid w:val="005E6AD1"/>
    <w:rsid w:val="005E7113"/>
    <w:rsid w:val="005F06F1"/>
    <w:rsid w:val="005F16C2"/>
    <w:rsid w:val="005F2437"/>
    <w:rsid w:val="005F487F"/>
    <w:rsid w:val="005F497E"/>
    <w:rsid w:val="00602360"/>
    <w:rsid w:val="006023B0"/>
    <w:rsid w:val="00602742"/>
    <w:rsid w:val="006032C7"/>
    <w:rsid w:val="00603412"/>
    <w:rsid w:val="00603439"/>
    <w:rsid w:val="00603C33"/>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8F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4B68"/>
    <w:rsid w:val="00645B0D"/>
    <w:rsid w:val="00645D32"/>
    <w:rsid w:val="00647C16"/>
    <w:rsid w:val="00647C64"/>
    <w:rsid w:val="00647F42"/>
    <w:rsid w:val="00650DF7"/>
    <w:rsid w:val="006525C2"/>
    <w:rsid w:val="00654089"/>
    <w:rsid w:val="00654218"/>
    <w:rsid w:val="006557E6"/>
    <w:rsid w:val="006560B8"/>
    <w:rsid w:val="006578A3"/>
    <w:rsid w:val="006616B0"/>
    <w:rsid w:val="006617FD"/>
    <w:rsid w:val="006619CF"/>
    <w:rsid w:val="006621B0"/>
    <w:rsid w:val="006622A5"/>
    <w:rsid w:val="00662455"/>
    <w:rsid w:val="006625CB"/>
    <w:rsid w:val="0066327D"/>
    <w:rsid w:val="006632CA"/>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47E"/>
    <w:rsid w:val="006D15BB"/>
    <w:rsid w:val="006D18FE"/>
    <w:rsid w:val="006D2356"/>
    <w:rsid w:val="006D30F7"/>
    <w:rsid w:val="006D37A6"/>
    <w:rsid w:val="006D40D5"/>
    <w:rsid w:val="006D4F22"/>
    <w:rsid w:val="006D5817"/>
    <w:rsid w:val="006D588C"/>
    <w:rsid w:val="006D5D49"/>
    <w:rsid w:val="006D5F54"/>
    <w:rsid w:val="006D7A0A"/>
    <w:rsid w:val="006E1D5A"/>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4C73"/>
    <w:rsid w:val="007154A7"/>
    <w:rsid w:val="007174B4"/>
    <w:rsid w:val="00717865"/>
    <w:rsid w:val="00717B55"/>
    <w:rsid w:val="00717BAD"/>
    <w:rsid w:val="00717D3A"/>
    <w:rsid w:val="00721194"/>
    <w:rsid w:val="00721F51"/>
    <w:rsid w:val="00723A84"/>
    <w:rsid w:val="00724B5C"/>
    <w:rsid w:val="0072504B"/>
    <w:rsid w:val="007310CA"/>
    <w:rsid w:val="00733B0E"/>
    <w:rsid w:val="007341BA"/>
    <w:rsid w:val="00736962"/>
    <w:rsid w:val="00736BA9"/>
    <w:rsid w:val="007373BB"/>
    <w:rsid w:val="00737D85"/>
    <w:rsid w:val="00740384"/>
    <w:rsid w:val="00740B47"/>
    <w:rsid w:val="00741A8F"/>
    <w:rsid w:val="00742AB3"/>
    <w:rsid w:val="00742C00"/>
    <w:rsid w:val="00743672"/>
    <w:rsid w:val="00746187"/>
    <w:rsid w:val="00747068"/>
    <w:rsid w:val="00751A92"/>
    <w:rsid w:val="00751B6A"/>
    <w:rsid w:val="0075281C"/>
    <w:rsid w:val="00752AD5"/>
    <w:rsid w:val="00754962"/>
    <w:rsid w:val="00754D95"/>
    <w:rsid w:val="00755932"/>
    <w:rsid w:val="00756026"/>
    <w:rsid w:val="007560B3"/>
    <w:rsid w:val="00757921"/>
    <w:rsid w:val="00760505"/>
    <w:rsid w:val="0076082E"/>
    <w:rsid w:val="0076207F"/>
    <w:rsid w:val="007633AF"/>
    <w:rsid w:val="007634DC"/>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87D21"/>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1CA3"/>
    <w:rsid w:val="007B2B18"/>
    <w:rsid w:val="007B2FF2"/>
    <w:rsid w:val="007B4C16"/>
    <w:rsid w:val="007B510A"/>
    <w:rsid w:val="007B5900"/>
    <w:rsid w:val="007B6D14"/>
    <w:rsid w:val="007C04BE"/>
    <w:rsid w:val="007C164E"/>
    <w:rsid w:val="007C1E08"/>
    <w:rsid w:val="007C24DF"/>
    <w:rsid w:val="007C2961"/>
    <w:rsid w:val="007C3ACD"/>
    <w:rsid w:val="007C3C7E"/>
    <w:rsid w:val="007C4714"/>
    <w:rsid w:val="007D1442"/>
    <w:rsid w:val="007D234B"/>
    <w:rsid w:val="007D3183"/>
    <w:rsid w:val="007D3A7A"/>
    <w:rsid w:val="007D4578"/>
    <w:rsid w:val="007D49FD"/>
    <w:rsid w:val="007D4AB2"/>
    <w:rsid w:val="007D4E20"/>
    <w:rsid w:val="007D5941"/>
    <w:rsid w:val="007D770A"/>
    <w:rsid w:val="007E03F2"/>
    <w:rsid w:val="007E2B01"/>
    <w:rsid w:val="007E47C3"/>
    <w:rsid w:val="007E6B45"/>
    <w:rsid w:val="007E7A87"/>
    <w:rsid w:val="007F0D47"/>
    <w:rsid w:val="007F14C3"/>
    <w:rsid w:val="007F21D3"/>
    <w:rsid w:val="007F349D"/>
    <w:rsid w:val="007F3ECC"/>
    <w:rsid w:val="007F7A0D"/>
    <w:rsid w:val="008026A8"/>
    <w:rsid w:val="008027C1"/>
    <w:rsid w:val="008063EB"/>
    <w:rsid w:val="00806A2A"/>
    <w:rsid w:val="0080733D"/>
    <w:rsid w:val="008073B0"/>
    <w:rsid w:val="00807FA2"/>
    <w:rsid w:val="00811D12"/>
    <w:rsid w:val="008125F9"/>
    <w:rsid w:val="008126FD"/>
    <w:rsid w:val="008130DF"/>
    <w:rsid w:val="0081380F"/>
    <w:rsid w:val="008139BC"/>
    <w:rsid w:val="0081592D"/>
    <w:rsid w:val="008175F3"/>
    <w:rsid w:val="00820E68"/>
    <w:rsid w:val="00821191"/>
    <w:rsid w:val="00821D7C"/>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E53"/>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743"/>
    <w:rsid w:val="008E5A26"/>
    <w:rsid w:val="008E6020"/>
    <w:rsid w:val="008E66A4"/>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839"/>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44D4"/>
    <w:rsid w:val="0097782B"/>
    <w:rsid w:val="00977A07"/>
    <w:rsid w:val="0098057B"/>
    <w:rsid w:val="00980CAB"/>
    <w:rsid w:val="00980F7D"/>
    <w:rsid w:val="00981F1B"/>
    <w:rsid w:val="0098217D"/>
    <w:rsid w:val="009825F1"/>
    <w:rsid w:val="009831F1"/>
    <w:rsid w:val="00983B0D"/>
    <w:rsid w:val="00987723"/>
    <w:rsid w:val="00987937"/>
    <w:rsid w:val="00994869"/>
    <w:rsid w:val="00994FF9"/>
    <w:rsid w:val="0099591A"/>
    <w:rsid w:val="00996796"/>
    <w:rsid w:val="00997194"/>
    <w:rsid w:val="009A1F7D"/>
    <w:rsid w:val="009A2719"/>
    <w:rsid w:val="009A2C11"/>
    <w:rsid w:val="009A47FD"/>
    <w:rsid w:val="009A5D36"/>
    <w:rsid w:val="009B322E"/>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1954"/>
    <w:rsid w:val="009E22AF"/>
    <w:rsid w:val="009E4157"/>
    <w:rsid w:val="009E4661"/>
    <w:rsid w:val="009E4B8A"/>
    <w:rsid w:val="009E57DD"/>
    <w:rsid w:val="009E6907"/>
    <w:rsid w:val="009E72DD"/>
    <w:rsid w:val="009E754F"/>
    <w:rsid w:val="009E7FE5"/>
    <w:rsid w:val="009F0921"/>
    <w:rsid w:val="009F0B91"/>
    <w:rsid w:val="009F1815"/>
    <w:rsid w:val="009F21C0"/>
    <w:rsid w:val="009F2BBC"/>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2794"/>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810BC"/>
    <w:rsid w:val="00A828EC"/>
    <w:rsid w:val="00A82F1A"/>
    <w:rsid w:val="00A83BAB"/>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687"/>
    <w:rsid w:val="00AB5A85"/>
    <w:rsid w:val="00AB6756"/>
    <w:rsid w:val="00AC0327"/>
    <w:rsid w:val="00AC2476"/>
    <w:rsid w:val="00AC3CC3"/>
    <w:rsid w:val="00AC3D48"/>
    <w:rsid w:val="00AC439B"/>
    <w:rsid w:val="00AC47B1"/>
    <w:rsid w:val="00AC599B"/>
    <w:rsid w:val="00AC605B"/>
    <w:rsid w:val="00AC63A0"/>
    <w:rsid w:val="00AD1458"/>
    <w:rsid w:val="00AD1C91"/>
    <w:rsid w:val="00AD3899"/>
    <w:rsid w:val="00AD4E3E"/>
    <w:rsid w:val="00AD4E4C"/>
    <w:rsid w:val="00AD77C2"/>
    <w:rsid w:val="00AD7853"/>
    <w:rsid w:val="00AD7B28"/>
    <w:rsid w:val="00AE0105"/>
    <w:rsid w:val="00AE034F"/>
    <w:rsid w:val="00AE1440"/>
    <w:rsid w:val="00AE17D1"/>
    <w:rsid w:val="00AE1BD5"/>
    <w:rsid w:val="00AE2DA4"/>
    <w:rsid w:val="00AE3507"/>
    <w:rsid w:val="00AE401D"/>
    <w:rsid w:val="00AE4236"/>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B4C"/>
    <w:rsid w:val="00B03F3F"/>
    <w:rsid w:val="00B04A7E"/>
    <w:rsid w:val="00B06953"/>
    <w:rsid w:val="00B069B8"/>
    <w:rsid w:val="00B06FF3"/>
    <w:rsid w:val="00B07E6F"/>
    <w:rsid w:val="00B10FFA"/>
    <w:rsid w:val="00B13CB2"/>
    <w:rsid w:val="00B14051"/>
    <w:rsid w:val="00B14052"/>
    <w:rsid w:val="00B14E57"/>
    <w:rsid w:val="00B153F0"/>
    <w:rsid w:val="00B169C6"/>
    <w:rsid w:val="00B16C15"/>
    <w:rsid w:val="00B172A2"/>
    <w:rsid w:val="00B17485"/>
    <w:rsid w:val="00B22B4F"/>
    <w:rsid w:val="00B2432E"/>
    <w:rsid w:val="00B24EAB"/>
    <w:rsid w:val="00B25F4F"/>
    <w:rsid w:val="00B265D3"/>
    <w:rsid w:val="00B27E08"/>
    <w:rsid w:val="00B27E3B"/>
    <w:rsid w:val="00B27F58"/>
    <w:rsid w:val="00B30202"/>
    <w:rsid w:val="00B34734"/>
    <w:rsid w:val="00B34FA0"/>
    <w:rsid w:val="00B35D33"/>
    <w:rsid w:val="00B36C5F"/>
    <w:rsid w:val="00B36CA3"/>
    <w:rsid w:val="00B41E5D"/>
    <w:rsid w:val="00B45BDA"/>
    <w:rsid w:val="00B46778"/>
    <w:rsid w:val="00B46933"/>
    <w:rsid w:val="00B50F25"/>
    <w:rsid w:val="00B522FF"/>
    <w:rsid w:val="00B52327"/>
    <w:rsid w:val="00B523ED"/>
    <w:rsid w:val="00B53B8E"/>
    <w:rsid w:val="00B546B8"/>
    <w:rsid w:val="00B62B52"/>
    <w:rsid w:val="00B65617"/>
    <w:rsid w:val="00B6648E"/>
    <w:rsid w:val="00B6753A"/>
    <w:rsid w:val="00B729ED"/>
    <w:rsid w:val="00B72D2D"/>
    <w:rsid w:val="00B73819"/>
    <w:rsid w:val="00B741C2"/>
    <w:rsid w:val="00B7538C"/>
    <w:rsid w:val="00B762C6"/>
    <w:rsid w:val="00B81743"/>
    <w:rsid w:val="00B81DE5"/>
    <w:rsid w:val="00B81FBC"/>
    <w:rsid w:val="00B82CD2"/>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97C0E"/>
    <w:rsid w:val="00BA21D7"/>
    <w:rsid w:val="00BA280B"/>
    <w:rsid w:val="00BA2BA0"/>
    <w:rsid w:val="00BA3D21"/>
    <w:rsid w:val="00BA58F5"/>
    <w:rsid w:val="00BA5DE7"/>
    <w:rsid w:val="00BA79EF"/>
    <w:rsid w:val="00BB0C4C"/>
    <w:rsid w:val="00BB38CF"/>
    <w:rsid w:val="00BB3A21"/>
    <w:rsid w:val="00BB3FB6"/>
    <w:rsid w:val="00BB4E7F"/>
    <w:rsid w:val="00BB52C8"/>
    <w:rsid w:val="00BB551E"/>
    <w:rsid w:val="00BB6DEF"/>
    <w:rsid w:val="00BC19EA"/>
    <w:rsid w:val="00BC1B06"/>
    <w:rsid w:val="00BC20B2"/>
    <w:rsid w:val="00BC21DF"/>
    <w:rsid w:val="00BC393C"/>
    <w:rsid w:val="00BC3AD3"/>
    <w:rsid w:val="00BC40A1"/>
    <w:rsid w:val="00BC63F8"/>
    <w:rsid w:val="00BD015D"/>
    <w:rsid w:val="00BD257C"/>
    <w:rsid w:val="00BD391E"/>
    <w:rsid w:val="00BD3BF6"/>
    <w:rsid w:val="00BD3D5F"/>
    <w:rsid w:val="00BD416A"/>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37EB"/>
    <w:rsid w:val="00C1472D"/>
    <w:rsid w:val="00C14C36"/>
    <w:rsid w:val="00C14FCB"/>
    <w:rsid w:val="00C15EAD"/>
    <w:rsid w:val="00C20191"/>
    <w:rsid w:val="00C20199"/>
    <w:rsid w:val="00C20D9C"/>
    <w:rsid w:val="00C21609"/>
    <w:rsid w:val="00C25CF5"/>
    <w:rsid w:val="00C264BA"/>
    <w:rsid w:val="00C2685C"/>
    <w:rsid w:val="00C27256"/>
    <w:rsid w:val="00C3028F"/>
    <w:rsid w:val="00C31CA9"/>
    <w:rsid w:val="00C31DB0"/>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4B6"/>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674"/>
    <w:rsid w:val="00C678A5"/>
    <w:rsid w:val="00C67C60"/>
    <w:rsid w:val="00C70818"/>
    <w:rsid w:val="00C70C50"/>
    <w:rsid w:val="00C75102"/>
    <w:rsid w:val="00C75D8C"/>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0DF"/>
    <w:rsid w:val="00C95DF6"/>
    <w:rsid w:val="00C9677B"/>
    <w:rsid w:val="00C97917"/>
    <w:rsid w:val="00CA019D"/>
    <w:rsid w:val="00CA0470"/>
    <w:rsid w:val="00CA069E"/>
    <w:rsid w:val="00CA0799"/>
    <w:rsid w:val="00CA0F60"/>
    <w:rsid w:val="00CA0FD9"/>
    <w:rsid w:val="00CA1050"/>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169"/>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5A0"/>
    <w:rsid w:val="00CF177D"/>
    <w:rsid w:val="00CF3932"/>
    <w:rsid w:val="00CF4FC1"/>
    <w:rsid w:val="00CF5FA4"/>
    <w:rsid w:val="00D003C1"/>
    <w:rsid w:val="00D00E95"/>
    <w:rsid w:val="00D00FB5"/>
    <w:rsid w:val="00D02866"/>
    <w:rsid w:val="00D033AF"/>
    <w:rsid w:val="00D04221"/>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0D13"/>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6A3"/>
    <w:rsid w:val="00D47B80"/>
    <w:rsid w:val="00D506E7"/>
    <w:rsid w:val="00D51601"/>
    <w:rsid w:val="00D51A6A"/>
    <w:rsid w:val="00D51AA9"/>
    <w:rsid w:val="00D529F3"/>
    <w:rsid w:val="00D52D2F"/>
    <w:rsid w:val="00D52E6D"/>
    <w:rsid w:val="00D537D4"/>
    <w:rsid w:val="00D53EE7"/>
    <w:rsid w:val="00D544C5"/>
    <w:rsid w:val="00D54A58"/>
    <w:rsid w:val="00D54C28"/>
    <w:rsid w:val="00D559AB"/>
    <w:rsid w:val="00D564C5"/>
    <w:rsid w:val="00D57B8B"/>
    <w:rsid w:val="00D60021"/>
    <w:rsid w:val="00D61921"/>
    <w:rsid w:val="00D61C44"/>
    <w:rsid w:val="00D64717"/>
    <w:rsid w:val="00D64C01"/>
    <w:rsid w:val="00D64D25"/>
    <w:rsid w:val="00D652D3"/>
    <w:rsid w:val="00D726CB"/>
    <w:rsid w:val="00D73A92"/>
    <w:rsid w:val="00D75D0E"/>
    <w:rsid w:val="00D76661"/>
    <w:rsid w:val="00D76ED2"/>
    <w:rsid w:val="00D77A47"/>
    <w:rsid w:val="00D801B9"/>
    <w:rsid w:val="00D8039F"/>
    <w:rsid w:val="00D80518"/>
    <w:rsid w:val="00D80E2A"/>
    <w:rsid w:val="00D82FF0"/>
    <w:rsid w:val="00D833B3"/>
    <w:rsid w:val="00D85075"/>
    <w:rsid w:val="00D852EF"/>
    <w:rsid w:val="00D856F5"/>
    <w:rsid w:val="00D8611F"/>
    <w:rsid w:val="00D8668D"/>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36A4"/>
    <w:rsid w:val="00DA4F29"/>
    <w:rsid w:val="00DA63D9"/>
    <w:rsid w:val="00DA7146"/>
    <w:rsid w:val="00DB06C3"/>
    <w:rsid w:val="00DB0C2B"/>
    <w:rsid w:val="00DB0F59"/>
    <w:rsid w:val="00DB1C57"/>
    <w:rsid w:val="00DB3977"/>
    <w:rsid w:val="00DB3D37"/>
    <w:rsid w:val="00DB4172"/>
    <w:rsid w:val="00DB6277"/>
    <w:rsid w:val="00DB6515"/>
    <w:rsid w:val="00DC125E"/>
    <w:rsid w:val="00DC2795"/>
    <w:rsid w:val="00DC4412"/>
    <w:rsid w:val="00DC6126"/>
    <w:rsid w:val="00DC68A2"/>
    <w:rsid w:val="00DD01CE"/>
    <w:rsid w:val="00DD091F"/>
    <w:rsid w:val="00DD1A74"/>
    <w:rsid w:val="00DD1FBD"/>
    <w:rsid w:val="00DD25BB"/>
    <w:rsid w:val="00DD38AA"/>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DF772F"/>
    <w:rsid w:val="00E000CE"/>
    <w:rsid w:val="00E008F8"/>
    <w:rsid w:val="00E0380F"/>
    <w:rsid w:val="00E03B23"/>
    <w:rsid w:val="00E069F7"/>
    <w:rsid w:val="00E10052"/>
    <w:rsid w:val="00E10135"/>
    <w:rsid w:val="00E103D9"/>
    <w:rsid w:val="00E10DFF"/>
    <w:rsid w:val="00E11B90"/>
    <w:rsid w:val="00E15593"/>
    <w:rsid w:val="00E15640"/>
    <w:rsid w:val="00E1591E"/>
    <w:rsid w:val="00E20EB7"/>
    <w:rsid w:val="00E21740"/>
    <w:rsid w:val="00E227B8"/>
    <w:rsid w:val="00E23162"/>
    <w:rsid w:val="00E242D3"/>
    <w:rsid w:val="00E243B2"/>
    <w:rsid w:val="00E245E0"/>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065A"/>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A"/>
    <w:rsid w:val="00E83006"/>
    <w:rsid w:val="00E832A7"/>
    <w:rsid w:val="00E836D0"/>
    <w:rsid w:val="00E83F24"/>
    <w:rsid w:val="00E85530"/>
    <w:rsid w:val="00E85B6F"/>
    <w:rsid w:val="00E90293"/>
    <w:rsid w:val="00E9062E"/>
    <w:rsid w:val="00E90E14"/>
    <w:rsid w:val="00E91232"/>
    <w:rsid w:val="00E914A6"/>
    <w:rsid w:val="00E92F2D"/>
    <w:rsid w:val="00E9303A"/>
    <w:rsid w:val="00E937F8"/>
    <w:rsid w:val="00E968FD"/>
    <w:rsid w:val="00E97003"/>
    <w:rsid w:val="00E970E3"/>
    <w:rsid w:val="00EA0106"/>
    <w:rsid w:val="00EA26AC"/>
    <w:rsid w:val="00EA2955"/>
    <w:rsid w:val="00EA77E5"/>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1A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4DEA"/>
    <w:rsid w:val="00EF5F7D"/>
    <w:rsid w:val="00EF6831"/>
    <w:rsid w:val="00EF7982"/>
    <w:rsid w:val="00F010C7"/>
    <w:rsid w:val="00F01728"/>
    <w:rsid w:val="00F02A97"/>
    <w:rsid w:val="00F04A3E"/>
    <w:rsid w:val="00F05BBB"/>
    <w:rsid w:val="00F0610E"/>
    <w:rsid w:val="00F06AA0"/>
    <w:rsid w:val="00F078DB"/>
    <w:rsid w:val="00F11970"/>
    <w:rsid w:val="00F11C5D"/>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192D"/>
    <w:rsid w:val="00F53262"/>
    <w:rsid w:val="00F558A2"/>
    <w:rsid w:val="00F559AD"/>
    <w:rsid w:val="00F56FC2"/>
    <w:rsid w:val="00F57701"/>
    <w:rsid w:val="00F6217E"/>
    <w:rsid w:val="00F65E19"/>
    <w:rsid w:val="00F7030B"/>
    <w:rsid w:val="00F70756"/>
    <w:rsid w:val="00F72661"/>
    <w:rsid w:val="00F72C23"/>
    <w:rsid w:val="00F72F80"/>
    <w:rsid w:val="00F73016"/>
    <w:rsid w:val="00F73460"/>
    <w:rsid w:val="00F737D9"/>
    <w:rsid w:val="00F74218"/>
    <w:rsid w:val="00F744CC"/>
    <w:rsid w:val="00F81D73"/>
    <w:rsid w:val="00F8212C"/>
    <w:rsid w:val="00F835DC"/>
    <w:rsid w:val="00F84132"/>
    <w:rsid w:val="00F84275"/>
    <w:rsid w:val="00F86A7C"/>
    <w:rsid w:val="00F9036C"/>
    <w:rsid w:val="00F905BE"/>
    <w:rsid w:val="00F90D0E"/>
    <w:rsid w:val="00F919BF"/>
    <w:rsid w:val="00F928A7"/>
    <w:rsid w:val="00FA07F8"/>
    <w:rsid w:val="00FA0AC7"/>
    <w:rsid w:val="00FA1345"/>
    <w:rsid w:val="00FA1A1E"/>
    <w:rsid w:val="00FA36B4"/>
    <w:rsid w:val="00FA3E38"/>
    <w:rsid w:val="00FA42E7"/>
    <w:rsid w:val="00FA553E"/>
    <w:rsid w:val="00FA61F6"/>
    <w:rsid w:val="00FA67E6"/>
    <w:rsid w:val="00FA7C2F"/>
    <w:rsid w:val="00FB35CA"/>
    <w:rsid w:val="00FB6DEC"/>
    <w:rsid w:val="00FB6EA0"/>
    <w:rsid w:val="00FB7D93"/>
    <w:rsid w:val="00FC0F43"/>
    <w:rsid w:val="00FC4347"/>
    <w:rsid w:val="00FC4424"/>
    <w:rsid w:val="00FC6004"/>
    <w:rsid w:val="00FC6249"/>
    <w:rsid w:val="00FD05A2"/>
    <w:rsid w:val="00FD0C2A"/>
    <w:rsid w:val="00FD15B7"/>
    <w:rsid w:val="00FD2327"/>
    <w:rsid w:val="00FD2F90"/>
    <w:rsid w:val="00FD7258"/>
    <w:rsid w:val="00FD7BE1"/>
    <w:rsid w:val="00FE02A1"/>
    <w:rsid w:val="00FE3C75"/>
    <w:rsid w:val="00FE4077"/>
    <w:rsid w:val="00FE4265"/>
    <w:rsid w:val="00FE5E39"/>
    <w:rsid w:val="00FE622E"/>
    <w:rsid w:val="00FE62D1"/>
    <w:rsid w:val="00FE64CC"/>
    <w:rsid w:val="00FE716B"/>
    <w:rsid w:val="00FE7492"/>
    <w:rsid w:val="00FF142D"/>
    <w:rsid w:val="00FF1DFC"/>
    <w:rsid w:val="00FF4FE6"/>
    <w:rsid w:val="00FF59E8"/>
    <w:rsid w:val="00FF7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4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140A32"/>
    <w:rPr>
      <w:sz w:val="24"/>
      <w:szCs w:val="24"/>
    </w:rPr>
  </w:style>
  <w:style w:type="paragraph" w:styleId="10">
    <w:name w:val="heading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tabs>
        <w:tab w:val="clear" w:pos="1440"/>
        <w:tab w:val="num" w:pos="360"/>
      </w:tabs>
      <w:spacing w:after="60"/>
      <w:ind w:left="0" w:firstLine="0"/>
      <w:jc w:val="both"/>
    </w:pPr>
    <w:rPr>
      <w:szCs w:val="20"/>
    </w:rPr>
  </w:style>
  <w:style w:type="paragraph" w:styleId="21">
    <w:name w:val="List Bullet 2"/>
    <w:basedOn w:val="a"/>
    <w:autoRedefine/>
    <w:rsid w:val="00E937F8"/>
    <w:pPr>
      <w:numPr>
        <w:ilvl w:val="1"/>
        <w:numId w:val="1"/>
      </w:numPr>
      <w:tabs>
        <w:tab w:val="clear" w:pos="567"/>
        <w:tab w:val="num" w:pos="360"/>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F5192D"/>
    <w:pPr>
      <w:tabs>
        <w:tab w:val="left" w:pos="709"/>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blk">
    <w:name w:val="blk"/>
    <w:basedOn w:val="a0"/>
    <w:rsid w:val="00523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140A32"/>
    <w:rPr>
      <w:sz w:val="24"/>
      <w:szCs w:val="24"/>
    </w:rPr>
  </w:style>
  <w:style w:type="paragraph" w:styleId="10">
    <w:name w:val="heading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tabs>
        <w:tab w:val="clear" w:pos="1440"/>
        <w:tab w:val="num" w:pos="360"/>
      </w:tabs>
      <w:spacing w:after="60"/>
      <w:ind w:left="0" w:firstLine="0"/>
      <w:jc w:val="both"/>
    </w:pPr>
    <w:rPr>
      <w:szCs w:val="20"/>
    </w:rPr>
  </w:style>
  <w:style w:type="paragraph" w:styleId="21">
    <w:name w:val="List Bullet 2"/>
    <w:basedOn w:val="a"/>
    <w:autoRedefine/>
    <w:rsid w:val="00E937F8"/>
    <w:pPr>
      <w:numPr>
        <w:ilvl w:val="1"/>
        <w:numId w:val="1"/>
      </w:numPr>
      <w:tabs>
        <w:tab w:val="clear" w:pos="567"/>
        <w:tab w:val="num" w:pos="360"/>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F5192D"/>
    <w:pPr>
      <w:tabs>
        <w:tab w:val="left" w:pos="709"/>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blk">
    <w:name w:val="blk"/>
    <w:basedOn w:val="a0"/>
    <w:rsid w:val="0052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4934922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84232719">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487331626">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581597608">
      <w:bodyDiv w:val="1"/>
      <w:marLeft w:val="0"/>
      <w:marRight w:val="0"/>
      <w:marTop w:val="0"/>
      <w:marBottom w:val="0"/>
      <w:divBdr>
        <w:top w:val="none" w:sz="0" w:space="0" w:color="auto"/>
        <w:left w:val="none" w:sz="0" w:space="0" w:color="auto"/>
        <w:bottom w:val="none" w:sz="0" w:space="0" w:color="auto"/>
        <w:right w:val="none" w:sz="0" w:space="0" w:color="auto"/>
      </w:divBdr>
    </w:div>
    <w:div w:id="648873874">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82987329">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57420038">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299188522">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83301399">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48736671">
      <w:bodyDiv w:val="1"/>
      <w:marLeft w:val="0"/>
      <w:marRight w:val="0"/>
      <w:marTop w:val="0"/>
      <w:marBottom w:val="0"/>
      <w:divBdr>
        <w:top w:val="none" w:sz="0" w:space="0" w:color="auto"/>
        <w:left w:val="none" w:sz="0" w:space="0" w:color="auto"/>
        <w:bottom w:val="none" w:sz="0" w:space="0" w:color="auto"/>
        <w:right w:val="none" w:sz="0" w:space="0" w:color="auto"/>
      </w:divBdr>
      <w:divsChild>
        <w:div w:id="721749879">
          <w:marLeft w:val="0"/>
          <w:marRight w:val="0"/>
          <w:marTop w:val="0"/>
          <w:marBottom w:val="0"/>
          <w:divBdr>
            <w:top w:val="none" w:sz="0" w:space="0" w:color="auto"/>
            <w:left w:val="none" w:sz="0" w:space="0" w:color="auto"/>
            <w:bottom w:val="none" w:sz="0" w:space="0" w:color="auto"/>
            <w:right w:val="none" w:sz="0" w:space="0" w:color="auto"/>
          </w:divBdr>
        </w:div>
        <w:div w:id="1759669335">
          <w:marLeft w:val="0"/>
          <w:marRight w:val="0"/>
          <w:marTop w:val="0"/>
          <w:marBottom w:val="0"/>
          <w:divBdr>
            <w:top w:val="none" w:sz="0" w:space="0" w:color="auto"/>
            <w:left w:val="none" w:sz="0" w:space="0" w:color="auto"/>
            <w:bottom w:val="none" w:sz="0" w:space="0" w:color="auto"/>
            <w:right w:val="none" w:sz="0" w:space="0" w:color="auto"/>
          </w:divBdr>
        </w:div>
        <w:div w:id="1690912155">
          <w:marLeft w:val="0"/>
          <w:marRight w:val="0"/>
          <w:marTop w:val="0"/>
          <w:marBottom w:val="0"/>
          <w:divBdr>
            <w:top w:val="none" w:sz="0" w:space="0" w:color="auto"/>
            <w:left w:val="none" w:sz="0" w:space="0" w:color="auto"/>
            <w:bottom w:val="none" w:sz="0" w:space="0" w:color="auto"/>
            <w:right w:val="none" w:sz="0" w:space="0" w:color="auto"/>
          </w:divBdr>
        </w:div>
        <w:div w:id="2030986355">
          <w:marLeft w:val="0"/>
          <w:marRight w:val="0"/>
          <w:marTop w:val="0"/>
          <w:marBottom w:val="0"/>
          <w:divBdr>
            <w:top w:val="none" w:sz="0" w:space="0" w:color="auto"/>
            <w:left w:val="none" w:sz="0" w:space="0" w:color="auto"/>
            <w:bottom w:val="none" w:sz="0" w:space="0" w:color="auto"/>
            <w:right w:val="none" w:sz="0" w:space="0" w:color="auto"/>
          </w:divBdr>
        </w:div>
        <w:div w:id="850949243">
          <w:marLeft w:val="0"/>
          <w:marRight w:val="0"/>
          <w:marTop w:val="0"/>
          <w:marBottom w:val="0"/>
          <w:divBdr>
            <w:top w:val="none" w:sz="0" w:space="0" w:color="auto"/>
            <w:left w:val="none" w:sz="0" w:space="0" w:color="auto"/>
            <w:bottom w:val="none" w:sz="0" w:space="0" w:color="auto"/>
            <w:right w:val="none" w:sz="0" w:space="0" w:color="auto"/>
          </w:divBdr>
        </w:div>
        <w:div w:id="970750998">
          <w:marLeft w:val="0"/>
          <w:marRight w:val="0"/>
          <w:marTop w:val="0"/>
          <w:marBottom w:val="0"/>
          <w:divBdr>
            <w:top w:val="none" w:sz="0" w:space="0" w:color="auto"/>
            <w:left w:val="none" w:sz="0" w:space="0" w:color="auto"/>
            <w:bottom w:val="none" w:sz="0" w:space="0" w:color="auto"/>
            <w:right w:val="none" w:sz="0" w:space="0" w:color="auto"/>
          </w:divBdr>
        </w:div>
      </w:divsChild>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1996297168">
      <w:bodyDiv w:val="1"/>
      <w:marLeft w:val="0"/>
      <w:marRight w:val="0"/>
      <w:marTop w:val="0"/>
      <w:marBottom w:val="0"/>
      <w:divBdr>
        <w:top w:val="none" w:sz="0" w:space="0" w:color="auto"/>
        <w:left w:val="none" w:sz="0" w:space="0" w:color="auto"/>
        <w:bottom w:val="none" w:sz="0" w:space="0" w:color="auto"/>
        <w:right w:val="none" w:sz="0" w:space="0" w:color="auto"/>
      </w:divBdr>
    </w:div>
    <w:div w:id="2076001876">
      <w:bodyDiv w:val="1"/>
      <w:marLeft w:val="0"/>
      <w:marRight w:val="0"/>
      <w:marTop w:val="0"/>
      <w:marBottom w:val="0"/>
      <w:divBdr>
        <w:top w:val="none" w:sz="0" w:space="0" w:color="auto"/>
        <w:left w:val="none" w:sz="0" w:space="0" w:color="auto"/>
        <w:bottom w:val="none" w:sz="0" w:space="0" w:color="auto"/>
        <w:right w:val="none" w:sz="0" w:space="0" w:color="auto"/>
      </w:divBdr>
    </w:div>
    <w:div w:id="2101680556">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18"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6"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9"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 Type="http://schemas.openxmlformats.org/officeDocument/2006/relationships/customXml" Target="../customXml/item3.xml"/><Relationship Id="rId21"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4"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17"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5"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3"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8"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 Type="http://schemas.openxmlformats.org/officeDocument/2006/relationships/customXml" Target="../customXml/item2.xml"/><Relationship Id="rId16"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0"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9"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2"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7"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0" Type="http://schemas.openxmlformats.org/officeDocument/2006/relationships/hyperlink" Target="http://www.torgi.gov.r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3"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8"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6"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10" Type="http://schemas.openxmlformats.org/officeDocument/2006/relationships/footnotes" Target="footnotes.xml"/><Relationship Id="rId19"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1"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2"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27"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0"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35" Type="http://schemas.openxmlformats.org/officeDocument/2006/relationships/hyperlink" Target="file:///E:\&#1076;&#1086;&#1082;&#1091;&#1084;&#1077;&#1085;&#1090;&#1099;%20&#1076;&#1083;&#1103;%20&#1082;&#1086;&#1085;&#1082;&#1091;&#1088;&#1089;&#1072;%20&#1055;&#1072;&#1088;&#1092;&#1077;&#1085;&#1086;&#1074;&#1089;&#1082;&#1086;&#1077;%20&#1052;&#1054;\&#1050;&#1044;%20&#1055;&#1072;&#1088;&#1092;&#1077;&#1085;&#1086;&#1074;&#1089;&#1082;&#1086;&#1077;%20&#1052;&#1054;.docx"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873E8-8867-4598-BBE5-71A92C2E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9556</Words>
  <Characters>54473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63902</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User</cp:lastModifiedBy>
  <cp:revision>18</cp:revision>
  <cp:lastPrinted>2020-01-21T07:34:00Z</cp:lastPrinted>
  <dcterms:created xsi:type="dcterms:W3CDTF">2020-01-15T08:38:00Z</dcterms:created>
  <dcterms:modified xsi:type="dcterms:W3CDTF">2020-01-21T08:18:00Z</dcterms:modified>
</cp:coreProperties>
</file>